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86021" w14:textId="77777777" w:rsidR="00CF76F3" w:rsidRPr="00FA3EDA" w:rsidRDefault="00CF76F3" w:rsidP="00FA3EDA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40AC7C2C" w14:textId="77777777" w:rsidR="00F7490A" w:rsidRDefault="00F7490A" w:rsidP="00CD35DE">
      <w:pPr>
        <w:spacing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A3EDA">
        <w:rPr>
          <w:rFonts w:ascii="Times New Roman" w:hAnsi="Times New Roman" w:cs="Times New Roman"/>
          <w:sz w:val="28"/>
          <w:szCs w:val="28"/>
        </w:rPr>
        <w:t>Утверждено: Общим собранием членов Ассоциации «КМ СРО АУ «Единство» Протокол от 18.12.2025</w:t>
      </w:r>
    </w:p>
    <w:p w14:paraId="342487F1" w14:textId="77777777" w:rsidR="005D62E4" w:rsidRDefault="005D62E4" w:rsidP="005D62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Внесены изменения:</w:t>
      </w:r>
    </w:p>
    <w:p w14:paraId="0918347B" w14:textId="77777777" w:rsidR="00BB426D" w:rsidRDefault="00BB426D" w:rsidP="005D62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A3EDA">
        <w:rPr>
          <w:rFonts w:ascii="Times New Roman" w:hAnsi="Times New Roman" w:cs="Times New Roman"/>
          <w:sz w:val="28"/>
          <w:szCs w:val="28"/>
        </w:rPr>
        <w:t xml:space="preserve">Общим собранием членов Ассоциации </w:t>
      </w:r>
      <w:r>
        <w:rPr>
          <w:rFonts w:ascii="Times New Roman" w:hAnsi="Times New Roman" w:cs="Times New Roman"/>
          <w:sz w:val="28"/>
          <w:szCs w:val="28"/>
        </w:rPr>
        <w:t xml:space="preserve">арбитражных управляющих </w:t>
      </w:r>
      <w:r w:rsidRPr="00FA3EDA">
        <w:rPr>
          <w:rFonts w:ascii="Times New Roman" w:hAnsi="Times New Roman" w:cs="Times New Roman"/>
          <w:sz w:val="28"/>
          <w:szCs w:val="28"/>
        </w:rPr>
        <w:t xml:space="preserve">«Единство» </w:t>
      </w:r>
    </w:p>
    <w:p w14:paraId="5DEEF5C8" w14:textId="0D428714" w:rsidR="005D62E4" w:rsidRPr="00FA3EDA" w:rsidRDefault="005D62E4" w:rsidP="005D62E4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от</w:t>
      </w:r>
      <w:r w:rsidR="00BB426D">
        <w:rPr>
          <w:rFonts w:ascii="Times New Roman" w:hAnsi="Times New Roman" w:cs="Times New Roman"/>
          <w:sz w:val="28"/>
          <w:szCs w:val="28"/>
        </w:rPr>
        <w:t xml:space="preserve"> 23.09.2026</w:t>
      </w:r>
    </w:p>
    <w:p w14:paraId="3357D419" w14:textId="4C44CB9A" w:rsidR="00F7490A" w:rsidRDefault="00F7490A">
      <w:pPr>
        <w:rPr>
          <w:rFonts w:ascii="Times New Roman" w:hAnsi="Times New Roman" w:cs="Times New Roman"/>
          <w:sz w:val="28"/>
          <w:szCs w:val="28"/>
        </w:rPr>
      </w:pPr>
      <w:r w:rsidRPr="00FA3E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43BBC6" w14:textId="77777777" w:rsidR="00BB426D" w:rsidRPr="00FA3EDA" w:rsidRDefault="00BB426D">
      <w:pPr>
        <w:rPr>
          <w:rFonts w:ascii="Times New Roman" w:hAnsi="Times New Roman" w:cs="Times New Roman"/>
          <w:sz w:val="28"/>
          <w:szCs w:val="28"/>
        </w:rPr>
      </w:pPr>
    </w:p>
    <w:p w14:paraId="4B707FC6" w14:textId="77777777" w:rsidR="00F7490A" w:rsidRPr="002649E5" w:rsidRDefault="00F7490A" w:rsidP="00F749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ПОРЯДОК ПРИМЕНЕНИЯ МЕР ДИСЦИПЛИНАРНОГО ВОЗДЕЙСТВИЯ</w:t>
      </w:r>
    </w:p>
    <w:p w14:paraId="35E2ADB7" w14:textId="77777777" w:rsidR="00F7490A" w:rsidRPr="002649E5" w:rsidRDefault="005D62E4" w:rsidP="00F749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отношении членов Ассоциации </w:t>
      </w:r>
      <w:r w:rsidR="00F7490A" w:rsidRPr="002649E5">
        <w:rPr>
          <w:rFonts w:ascii="Times New Roman" w:hAnsi="Times New Roman" w:cs="Times New Roman"/>
          <w:b/>
          <w:sz w:val="28"/>
          <w:szCs w:val="28"/>
        </w:rPr>
        <w:t>арбитражных управляющих «Единство» (Ассоциация АУ «Единство»)</w:t>
      </w:r>
    </w:p>
    <w:p w14:paraId="542F16B4" w14:textId="77777777" w:rsidR="00F7490A" w:rsidRPr="002649E5" w:rsidRDefault="00F7490A" w:rsidP="00F749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86CD56" w14:textId="77777777" w:rsidR="00F7490A" w:rsidRPr="002649E5" w:rsidRDefault="00F7490A" w:rsidP="00885B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r w:rsidRPr="002649E5">
        <w:rPr>
          <w:rFonts w:ascii="Times New Roman" w:hAnsi="Times New Roman" w:cs="Times New Roman"/>
          <w:sz w:val="28"/>
          <w:szCs w:val="28"/>
        </w:rPr>
        <w:t>.</w:t>
      </w:r>
    </w:p>
    <w:p w14:paraId="27801CD5" w14:textId="4C31AF3C" w:rsidR="00F7490A" w:rsidRPr="002649E5" w:rsidRDefault="00885B92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1.1. </w:t>
      </w:r>
      <w:r w:rsidR="00F7490A" w:rsidRPr="002649E5">
        <w:rPr>
          <w:rFonts w:ascii="Times New Roman" w:hAnsi="Times New Roman" w:cs="Times New Roman"/>
          <w:sz w:val="28"/>
          <w:szCs w:val="28"/>
        </w:rPr>
        <w:t>Настоящий  Порядок применения м</w:t>
      </w:r>
      <w:r w:rsidRPr="002649E5">
        <w:rPr>
          <w:rFonts w:ascii="Times New Roman" w:hAnsi="Times New Roman" w:cs="Times New Roman"/>
          <w:sz w:val="28"/>
          <w:szCs w:val="28"/>
        </w:rPr>
        <w:t xml:space="preserve">ер дисциплинарного воздействия 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в отношении членов Ассоциации арбитражных управляющих «Единство»  (далее по тексту – Ассоциация, саморегулируемая организация) </w:t>
      </w:r>
      <w:r w:rsidRPr="002649E5">
        <w:rPr>
          <w:rFonts w:ascii="Times New Roman" w:hAnsi="Times New Roman" w:cs="Times New Roman"/>
          <w:sz w:val="28"/>
          <w:szCs w:val="28"/>
        </w:rPr>
        <w:t xml:space="preserve">является внутренним документом 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Ассоциации, и устанавливает процедуру рассмотрения специализированным органом  саморегулируемой организации дел о применении в отношении членов Ассоциации АУ «Единство» мер дисциплинарного воздействия, а также  основания и порядок применения  указанных мер. </w:t>
      </w:r>
    </w:p>
    <w:p w14:paraId="78DEE0E1" w14:textId="291C77C0" w:rsidR="00F7490A" w:rsidRPr="002649E5" w:rsidRDefault="00885B92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7490A" w:rsidRPr="002649E5">
        <w:rPr>
          <w:rFonts w:ascii="Times New Roman" w:hAnsi="Times New Roman" w:cs="Times New Roman"/>
          <w:sz w:val="28"/>
          <w:szCs w:val="28"/>
        </w:rPr>
        <w:t>документ разработан в соответствии  с положениями ст. 10 Фе</w:t>
      </w:r>
      <w:r w:rsidRPr="002649E5">
        <w:rPr>
          <w:rFonts w:ascii="Times New Roman" w:hAnsi="Times New Roman" w:cs="Times New Roman"/>
          <w:sz w:val="28"/>
          <w:szCs w:val="28"/>
        </w:rPr>
        <w:t xml:space="preserve">дерального закона от 01.12.2007 </w:t>
      </w:r>
      <w:r w:rsidR="00F7490A" w:rsidRPr="002649E5">
        <w:rPr>
          <w:rFonts w:ascii="Times New Roman" w:hAnsi="Times New Roman" w:cs="Times New Roman"/>
          <w:sz w:val="28"/>
          <w:szCs w:val="28"/>
        </w:rPr>
        <w:t>№ 315-ФЗ «О саморегулируемых организациях»,  ст. 21.1. Феде</w:t>
      </w:r>
      <w:r w:rsidRPr="002649E5">
        <w:rPr>
          <w:rFonts w:ascii="Times New Roman" w:hAnsi="Times New Roman" w:cs="Times New Roman"/>
          <w:sz w:val="28"/>
          <w:szCs w:val="28"/>
        </w:rPr>
        <w:t>рального закона от 26.10.2002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№ 127-ФЗ «О несостоятельности (банкротстве)» (далее по тексту, - ФЗ «О несостоятельности (банкротстве)», а также Устава Ассоциации АУ «Единство». </w:t>
      </w:r>
    </w:p>
    <w:p w14:paraId="19661F36" w14:textId="77777777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1.2. Член Ассоциации может быть привлечен к дисциплинарной ответственности за совершение им дисциплинарного проступка, в том числе, при выполнении возложенных на него профессиональных обязанностей в качестве арбитражного управляющего в деле о банкротстве, выразившегося в нарушении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правил деловой этики. </w:t>
      </w:r>
    </w:p>
    <w:p w14:paraId="7DC81DAD" w14:textId="77777777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Незнание (ненадлежащее знание) членом Ассоциации в качестве арбитражного управляющего в деле о банкротстве профессиональных обязанностей, предусмотренных федеральными законами, иными нормативными правовыми актами Российской Федерации, федеральными </w:t>
      </w:r>
      <w:r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стандартами, стандартами и правилами профессиональной деятельности, не освобождает его от дисциплинарной ответственности. </w:t>
      </w:r>
    </w:p>
    <w:p w14:paraId="0127657F" w14:textId="77777777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Незнание (ненадлежащее знание) членом Ассоциации внутренних документов саморегулируемой организации не освобождает его от дисциплинарной ответственности. </w:t>
      </w:r>
    </w:p>
    <w:p w14:paraId="5F6D5F20" w14:textId="77777777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1.3 Дисциплинарный комитет по рассмотрению дел о применении в отношении членов Ассоциации мер дисциплинарного воздействия, созданный в соответствии с федеральным законодательством, вправе принять решение о применении следующих мер дисциплинарного воздействия: </w:t>
      </w:r>
    </w:p>
    <w:p w14:paraId="01E72BFE" w14:textId="38BF9774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1. вынесение члену Ассоциации предупреждения; </w:t>
      </w:r>
    </w:p>
    <w:p w14:paraId="1C8F544A" w14:textId="77777777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 вынесение предписания, обязывающего члена саморегулируемой организации устранить выявленные нарушения и устанавливающего сроки их устранения; </w:t>
      </w:r>
    </w:p>
    <w:p w14:paraId="41A16A62" w14:textId="77777777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 наложение на члена Ассоциации штрафа в размере, установленном внутренними документами Ассоциации; </w:t>
      </w:r>
    </w:p>
    <w:p w14:paraId="687B17BA" w14:textId="77777777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 рекомендации Совету Ассоциации привлечь арбитражного управляющего к ответственности в виде приостановления представления кандидатуры арбитражного управляющего в арбитражный суд для утверждения в деле о банкротстве; </w:t>
      </w:r>
    </w:p>
    <w:p w14:paraId="554A2A83" w14:textId="77777777" w:rsidR="00F7490A" w:rsidRPr="00823BFF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5. вынесение рекомендации об исключении лица из членов Ассоциации, </w:t>
      </w:r>
      <w:r w:rsidRPr="00823BFF">
        <w:rPr>
          <w:rFonts w:ascii="Times New Roman" w:hAnsi="Times New Roman" w:cs="Times New Roman"/>
          <w:sz w:val="28"/>
          <w:szCs w:val="28"/>
        </w:rPr>
        <w:t xml:space="preserve">подлежащей рассмотрению и утверждению Советом Ассоциации. </w:t>
      </w:r>
    </w:p>
    <w:p w14:paraId="194DCBAB" w14:textId="2188756D" w:rsidR="00F7490A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BFF">
        <w:rPr>
          <w:rFonts w:ascii="Times New Roman" w:hAnsi="Times New Roman" w:cs="Times New Roman"/>
          <w:sz w:val="28"/>
          <w:szCs w:val="28"/>
        </w:rPr>
        <w:t>6. рекомендация Совету Ассоциации ограничить профессиональную деятельность арбитражного управляющего в связи с выявленными нарушениями условий членства, носящими устранимый характер, на срок, не превышающий 3</w:t>
      </w:r>
      <w:r w:rsidR="00885B92" w:rsidRPr="00823BFF">
        <w:rPr>
          <w:rFonts w:ascii="Times New Roman" w:hAnsi="Times New Roman" w:cs="Times New Roman"/>
          <w:sz w:val="28"/>
          <w:szCs w:val="28"/>
        </w:rPr>
        <w:t xml:space="preserve"> (три)</w:t>
      </w:r>
      <w:r w:rsidRPr="00823BFF">
        <w:rPr>
          <w:rFonts w:ascii="Times New Roman" w:hAnsi="Times New Roman" w:cs="Times New Roman"/>
          <w:sz w:val="28"/>
          <w:szCs w:val="28"/>
        </w:rPr>
        <w:t xml:space="preserve"> месяца</w:t>
      </w:r>
      <w:r w:rsidR="00823BFF" w:rsidRPr="00823BFF">
        <w:rPr>
          <w:rFonts w:ascii="Times New Roman" w:hAnsi="Times New Roman" w:cs="Times New Roman"/>
          <w:sz w:val="28"/>
          <w:szCs w:val="28"/>
        </w:rPr>
        <w:t>;</w:t>
      </w:r>
    </w:p>
    <w:p w14:paraId="04F9CD85" w14:textId="4798911F" w:rsidR="00823BFF" w:rsidRPr="002649E5" w:rsidRDefault="00823BFF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</w:t>
      </w:r>
      <w:r w:rsidRPr="002649E5">
        <w:rPr>
          <w:rFonts w:ascii="Times New Roman" w:hAnsi="Times New Roman" w:cs="Times New Roman"/>
          <w:sz w:val="28"/>
          <w:szCs w:val="28"/>
        </w:rPr>
        <w:t>ешения об обращении Ассоциации в арбитражный суд с ходатайством об отстранении члена Ассоциации от исполнения обязанностей в деле о банкротстве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8B1E0F" w14:textId="11598A2D" w:rsidR="00F7490A" w:rsidRPr="00823BFF" w:rsidRDefault="00F7490A" w:rsidP="009B75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BFF">
        <w:rPr>
          <w:rFonts w:ascii="Times New Roman" w:hAnsi="Times New Roman" w:cs="Times New Roman"/>
          <w:sz w:val="28"/>
          <w:szCs w:val="28"/>
        </w:rPr>
        <w:t>1.4</w:t>
      </w:r>
      <w:r w:rsidR="00F9169B" w:rsidRPr="00823BFF">
        <w:rPr>
          <w:rFonts w:ascii="Times New Roman" w:hAnsi="Times New Roman" w:cs="Times New Roman"/>
          <w:sz w:val="28"/>
          <w:szCs w:val="28"/>
        </w:rPr>
        <w:t>.</w:t>
      </w:r>
      <w:r w:rsidRPr="00823BFF">
        <w:rPr>
          <w:rFonts w:ascii="Times New Roman" w:hAnsi="Times New Roman" w:cs="Times New Roman"/>
          <w:sz w:val="28"/>
          <w:szCs w:val="28"/>
        </w:rPr>
        <w:t xml:space="preserve"> Решения, предусмотренные подпунктами «1 – 4»</w:t>
      </w:r>
      <w:r w:rsidR="00F9169B" w:rsidRPr="00823BFF">
        <w:rPr>
          <w:rFonts w:ascii="Times New Roman" w:hAnsi="Times New Roman" w:cs="Times New Roman"/>
          <w:sz w:val="28"/>
          <w:szCs w:val="28"/>
        </w:rPr>
        <w:t>, 6</w:t>
      </w:r>
      <w:r w:rsidR="00823BFF" w:rsidRPr="00823BFF">
        <w:rPr>
          <w:rFonts w:ascii="Times New Roman" w:hAnsi="Times New Roman" w:cs="Times New Roman"/>
          <w:sz w:val="28"/>
          <w:szCs w:val="28"/>
        </w:rPr>
        <w:t>, 7</w:t>
      </w:r>
      <w:r w:rsidR="009B75EE" w:rsidRPr="00823BFF">
        <w:rPr>
          <w:rFonts w:ascii="Times New Roman" w:hAnsi="Times New Roman" w:cs="Times New Roman"/>
          <w:sz w:val="28"/>
          <w:szCs w:val="28"/>
        </w:rPr>
        <w:t xml:space="preserve"> </w:t>
      </w:r>
      <w:r w:rsidRPr="00823BFF">
        <w:rPr>
          <w:rFonts w:ascii="Times New Roman" w:hAnsi="Times New Roman" w:cs="Times New Roman"/>
          <w:sz w:val="28"/>
          <w:szCs w:val="28"/>
        </w:rPr>
        <w:t xml:space="preserve">пункта 1.3, принимаются большинством голосов от общего числа голосов присутствующих на заседании членов Дисциплинарного комитета. При равенстве голосов, голос председательствующего на заседании является решающим. Решение вступает в силу с даты его принятия Дисциплинарным комитетом. </w:t>
      </w:r>
      <w:r w:rsidR="009B75EE" w:rsidRPr="00823B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D1577" w14:textId="45549E7D" w:rsidR="00F7490A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BFF">
        <w:rPr>
          <w:rFonts w:ascii="Times New Roman" w:hAnsi="Times New Roman" w:cs="Times New Roman"/>
          <w:sz w:val="28"/>
          <w:szCs w:val="28"/>
        </w:rPr>
        <w:t xml:space="preserve">Решения, предусмотренные подпунктам «5», пункта 1.3, принимается большинством в три четверти голосов от общего числа голосов, присутствующих членов Дисциплинарного комитета. Решение вступает в силу с момента его утверждения Советом Ассоциации. </w:t>
      </w:r>
    </w:p>
    <w:p w14:paraId="580DD658" w14:textId="77777777" w:rsidR="00AE26D8" w:rsidRDefault="00F7490A" w:rsidP="00AE26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1.5</w:t>
      </w:r>
      <w:r w:rsidR="00F9169B">
        <w:rPr>
          <w:rFonts w:ascii="Times New Roman" w:hAnsi="Times New Roman" w:cs="Times New Roman"/>
          <w:sz w:val="28"/>
          <w:szCs w:val="28"/>
        </w:rPr>
        <w:t>.</w:t>
      </w:r>
      <w:r w:rsidRPr="002649E5">
        <w:rPr>
          <w:rFonts w:ascii="Times New Roman" w:hAnsi="Times New Roman" w:cs="Times New Roman"/>
          <w:sz w:val="28"/>
          <w:szCs w:val="28"/>
        </w:rPr>
        <w:t xml:space="preserve"> При принятии решения о вынесении меры дисциплинарного воздействия должны учитываться тяжесть и характер совершенного членом Ассоциации дисциплинарного проступка, обстоятельства, при которых он был совершен. Повторное совершение дисциплинарного нарушения может повлечь применение более строгих мер дисциплинарного воздействия, предусмотренных настоящим Порядком. </w:t>
      </w:r>
    </w:p>
    <w:p w14:paraId="4ED6C827" w14:textId="53BF9397" w:rsidR="00C74E31" w:rsidRDefault="00823BFF" w:rsidP="00823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BFF">
        <w:rPr>
          <w:rFonts w:ascii="Times New Roman" w:hAnsi="Times New Roman" w:cs="Times New Roman"/>
          <w:sz w:val="28"/>
          <w:szCs w:val="28"/>
        </w:rPr>
        <w:t xml:space="preserve">1.6. </w:t>
      </w:r>
      <w:r w:rsidR="00C74E31"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23.09.2026.</w:t>
      </w:r>
    </w:p>
    <w:p w14:paraId="0C13ED8F" w14:textId="77777777" w:rsidR="00FD1091" w:rsidRDefault="00C74E31" w:rsidP="00FD1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1491250"/>
      <w:r>
        <w:rPr>
          <w:rFonts w:ascii="Times New Roman" w:hAnsi="Times New Roman" w:cs="Times New Roman"/>
          <w:sz w:val="28"/>
          <w:szCs w:val="28"/>
        </w:rPr>
        <w:lastRenderedPageBreak/>
        <w:t xml:space="preserve">1.7. </w:t>
      </w:r>
      <w:bookmarkEnd w:id="0"/>
      <w:r w:rsidR="00FD1091"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23.09.2026.</w:t>
      </w:r>
    </w:p>
    <w:p w14:paraId="29222165" w14:textId="738D3D1F" w:rsidR="00FD55E3" w:rsidRPr="002649E5" w:rsidRDefault="00FD55E3" w:rsidP="00FD10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74E3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74E31"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23.09.2026.</w:t>
      </w:r>
    </w:p>
    <w:p w14:paraId="05A043CF" w14:textId="77777777" w:rsidR="00F74C83" w:rsidRPr="002649E5" w:rsidRDefault="00F74C83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560D46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2. Основания и порядок применения мер дисциплинарного воздействия</w:t>
      </w:r>
      <w:r w:rsidRPr="002649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4835A9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2.1 Возбуждение дисциплинарного производства и передача в Дисциплинарный комитет материалов проверки вместе с поступившими возражениями члена Ассоциации на акт проверки осуществляется единоличным исполнительным органом саморегулируемой организации – Президентом Ассоциации, а в его отсутствие – Вице-президентом Ассоциации. </w:t>
      </w:r>
    </w:p>
    <w:p w14:paraId="5D3F585A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2.2. В случае установления нарушений в деятельности членов Ассоциации в ходе заседания коллегиального органа управления</w:t>
      </w:r>
      <w:r w:rsidR="00885B92" w:rsidRPr="002649E5">
        <w:rPr>
          <w:rFonts w:ascii="Times New Roman" w:hAnsi="Times New Roman" w:cs="Times New Roman"/>
          <w:sz w:val="28"/>
          <w:szCs w:val="28"/>
        </w:rPr>
        <w:t xml:space="preserve"> Ассоциации</w:t>
      </w:r>
      <w:r w:rsidRPr="002649E5">
        <w:rPr>
          <w:rFonts w:ascii="Times New Roman" w:hAnsi="Times New Roman" w:cs="Times New Roman"/>
          <w:sz w:val="28"/>
          <w:szCs w:val="28"/>
        </w:rPr>
        <w:t xml:space="preserve"> – Совета Ассоциации, Советом Ассоциации может быть принято решение о рекомендации Дисциплинарному</w:t>
      </w:r>
      <w:r w:rsidR="00F74C83" w:rsidRPr="002649E5">
        <w:rPr>
          <w:rFonts w:ascii="Times New Roman" w:hAnsi="Times New Roman" w:cs="Times New Roman"/>
          <w:sz w:val="28"/>
          <w:szCs w:val="28"/>
        </w:rPr>
        <w:t xml:space="preserve"> комитету в возбуждении </w:t>
      </w:r>
      <w:r w:rsidRPr="002649E5">
        <w:rPr>
          <w:rFonts w:ascii="Times New Roman" w:hAnsi="Times New Roman" w:cs="Times New Roman"/>
          <w:sz w:val="28"/>
          <w:szCs w:val="28"/>
        </w:rPr>
        <w:t>производства о применении мер дисциплинарного воздействия</w:t>
      </w:r>
      <w:r w:rsidR="00F74C83" w:rsidRPr="002649E5">
        <w:rPr>
          <w:rFonts w:ascii="Times New Roman" w:hAnsi="Times New Roman" w:cs="Times New Roman"/>
          <w:sz w:val="28"/>
          <w:szCs w:val="28"/>
        </w:rPr>
        <w:t>.</w:t>
      </w:r>
    </w:p>
    <w:p w14:paraId="622D6B3B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2.3. Порядок созыва и подготовки заседаний Дисциплинарного комитета, а также порядок их проведения устанавливаются Положением о Дисциплинарном комитете. </w:t>
      </w:r>
    </w:p>
    <w:p w14:paraId="03779DEA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2.4. Член Ассоциации, привлекаемый к дисциплинарной ответственности, вправе: </w:t>
      </w:r>
    </w:p>
    <w:p w14:paraId="1EF1C791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1. знакомиться материалами дисциплинарного дела; </w:t>
      </w:r>
    </w:p>
    <w:p w14:paraId="3C81C9F0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 заявлять ходатайства при рассмотрении дисциплинарного дела; </w:t>
      </w:r>
    </w:p>
    <w:p w14:paraId="5A2CC1DF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 давать объяснения и заявлять возражения по делу; </w:t>
      </w:r>
    </w:p>
    <w:p w14:paraId="02165F02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 представлять пояснения и доказательства по делу; </w:t>
      </w:r>
    </w:p>
    <w:p w14:paraId="2F477EC8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5. участвовать в заседании Дисциплинарного комитета при рассмотрении дисциплинарного дела; </w:t>
      </w:r>
    </w:p>
    <w:p w14:paraId="64D79B31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6. обжаловать в Совет Ассоциации в установленном порядке принятое Дисциплинарным комитетом решение. </w:t>
      </w:r>
    </w:p>
    <w:p w14:paraId="3E69A428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2.5. Член Ассоциации, привлекаемый к дисциплинарной ответственности, должен добросовестно пользоваться принадлежащими ему правами. </w:t>
      </w:r>
    </w:p>
    <w:p w14:paraId="75CB67F2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2.6. Копия решения Дисциплинарного комитета о применении в отношении члена Ассоциации мер дисциплинарного воздействия не позднее двух рабочих дней с даты принятия решения, вручается члену Ассоциации лично под расписку или направляется по почте по адресу, имеющемуся в Ассоциации или направляется на электронную почту, предоставленную арбитражным управляющим в Ассоциацию. </w:t>
      </w:r>
    </w:p>
    <w:p w14:paraId="175FB1D1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2.7. Основаниями для пересмотра решения Дисциплинарного комитета являются такие обстоятельства, которые не были известны Дисциплинарному комитету и сами по себе или вместе с ранее установленными обстоятельствами дают основание для принятия нового решения. </w:t>
      </w:r>
    </w:p>
    <w:p w14:paraId="4D355EFD" w14:textId="77777777" w:rsidR="00F74C83" w:rsidRPr="002649E5" w:rsidRDefault="00F74C83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89F55E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 xml:space="preserve">3. Порядок обжалования решений Дисциплинарного комитета о применении мер дисциплинарного воздействия. </w:t>
      </w:r>
    </w:p>
    <w:p w14:paraId="2E96C861" w14:textId="51D71B63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>3.1 Решение Дисциплинарного комитета о применении мер дисциплинарного воздействия в отношении члена Ассоциации может быть обжаловано в Совет Ассоциации, за исключением решени</w:t>
      </w:r>
      <w:r w:rsidR="000D3E55">
        <w:rPr>
          <w:rFonts w:ascii="Times New Roman" w:hAnsi="Times New Roman" w:cs="Times New Roman"/>
          <w:sz w:val="28"/>
          <w:szCs w:val="28"/>
        </w:rPr>
        <w:t>я</w:t>
      </w:r>
      <w:r w:rsidRPr="002649E5">
        <w:rPr>
          <w:rFonts w:ascii="Times New Roman" w:hAnsi="Times New Roman" w:cs="Times New Roman"/>
          <w:sz w:val="28"/>
          <w:szCs w:val="28"/>
        </w:rPr>
        <w:t xml:space="preserve">, предусмотренного п. </w:t>
      </w:r>
      <w:r w:rsidR="00F74C83" w:rsidRPr="002649E5">
        <w:rPr>
          <w:rFonts w:ascii="Times New Roman" w:hAnsi="Times New Roman" w:cs="Times New Roman"/>
          <w:sz w:val="28"/>
          <w:szCs w:val="28"/>
        </w:rPr>
        <w:t>5</w:t>
      </w:r>
      <w:r w:rsidRPr="002649E5">
        <w:rPr>
          <w:rFonts w:ascii="Times New Roman" w:hAnsi="Times New Roman" w:cs="Times New Roman"/>
          <w:sz w:val="28"/>
          <w:szCs w:val="28"/>
        </w:rPr>
        <w:t xml:space="preserve"> п. 1.3 настоящего Порядка. </w:t>
      </w:r>
    </w:p>
    <w:p w14:paraId="6991F1AD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3.2 Жалоба на решение о применении меры дисциплинарного воздействия в отношении члена Ассоциации подается в течение десяти дней с даты принятия этого решения в письменной форме на имя Председателя Совета Ассоциации. Председатель Совета Ассоциации обеспечивает ее рассмотрение Советом Ассоциации в течение одного месяца с даты поступления. </w:t>
      </w:r>
    </w:p>
    <w:p w14:paraId="1EF15BC8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3.3 Совет Ассоциации рассматривает дело о применении меры дисциплинарного воздействия в полном объеме, исходя из материалов дисциплинарного дела. </w:t>
      </w:r>
    </w:p>
    <w:p w14:paraId="2C5ACAA5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3.4. По результатам рассмотрения жалобы на решение Дисциплинарного комитета о применении меры дисциплинарного воздействия в отношении члена Ассоциации, Совет Ассоциации принимает одно из следующих решений: </w:t>
      </w:r>
    </w:p>
    <w:p w14:paraId="321CDE41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1. об утверждении решения Дисциплинарного комитета и оставлении жалобы без удовлетворения; </w:t>
      </w:r>
    </w:p>
    <w:p w14:paraId="188733F0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 об изменении решения Дисциплинарного комитета и применении иной меры дисциплинарного воздействия; </w:t>
      </w:r>
    </w:p>
    <w:p w14:paraId="15E04D3D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 об отмене решения Дисциплинарного комитета и прекращении дисциплинарного дела; </w:t>
      </w:r>
    </w:p>
    <w:p w14:paraId="58FFE8D6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 о направлении дела в Дисциплинарный комитет на повторное рассмотрение. </w:t>
      </w:r>
    </w:p>
    <w:p w14:paraId="6C94451D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Дисциплинарный комитет вправе направить материалы внеплановой проверки деятельности арбитражного управляющего в Ко</w:t>
      </w:r>
      <w:r w:rsidR="00F74C83" w:rsidRPr="002649E5">
        <w:rPr>
          <w:rFonts w:ascii="Times New Roman" w:hAnsi="Times New Roman" w:cs="Times New Roman"/>
          <w:sz w:val="28"/>
          <w:szCs w:val="28"/>
        </w:rPr>
        <w:t xml:space="preserve">нтрольную комиссию Ассоциации. </w:t>
      </w:r>
    </w:p>
    <w:p w14:paraId="0F2C4E8B" w14:textId="77777777" w:rsidR="00F74C83" w:rsidRPr="002649E5" w:rsidRDefault="00F74C83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Р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ешение Совета Ассоциации по результатам рассмотрения жалобы на решение Дисциплинарного комитета может быть направлено в правоохранительные, контрольные органы, органы прокуратуры. </w:t>
      </w:r>
    </w:p>
    <w:p w14:paraId="31CDD847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3.5 Решение по жалобе на решение Дисциплинарного комитета о применении меры дисциплинарного воздействия в отношении члена Ассоциации принимается большинством голосов членов Совета Ассоциации, участвующих в заседании Совета Ассоциации. </w:t>
      </w:r>
    </w:p>
    <w:p w14:paraId="40EEF4F5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3.6 Решение по жалобе члена Ассоциации на решение Совета Ассоциации об исключении из членов Ассоциации</w:t>
      </w:r>
      <w:r w:rsidR="00F74C83" w:rsidRPr="002649E5">
        <w:rPr>
          <w:rFonts w:ascii="Times New Roman" w:hAnsi="Times New Roman" w:cs="Times New Roman"/>
          <w:sz w:val="28"/>
          <w:szCs w:val="28"/>
        </w:rPr>
        <w:t xml:space="preserve"> включается в повестку дня</w:t>
      </w:r>
      <w:r w:rsidRPr="002649E5">
        <w:rPr>
          <w:rFonts w:ascii="Times New Roman" w:hAnsi="Times New Roman" w:cs="Times New Roman"/>
          <w:sz w:val="28"/>
          <w:szCs w:val="28"/>
        </w:rPr>
        <w:t xml:space="preserve"> </w:t>
      </w:r>
      <w:r w:rsidR="00F74C83" w:rsidRPr="002649E5">
        <w:rPr>
          <w:rFonts w:ascii="Times New Roman" w:hAnsi="Times New Roman" w:cs="Times New Roman"/>
          <w:sz w:val="28"/>
          <w:szCs w:val="28"/>
        </w:rPr>
        <w:t xml:space="preserve">общего собрания </w:t>
      </w:r>
      <w:r w:rsidRPr="002649E5">
        <w:rPr>
          <w:rFonts w:ascii="Times New Roman" w:hAnsi="Times New Roman" w:cs="Times New Roman"/>
          <w:sz w:val="28"/>
          <w:szCs w:val="28"/>
        </w:rPr>
        <w:t>членов Ассоциации</w:t>
      </w:r>
      <w:r w:rsidR="00F74C83" w:rsidRPr="002649E5">
        <w:rPr>
          <w:rFonts w:ascii="Times New Roman" w:hAnsi="Times New Roman" w:cs="Times New Roman"/>
          <w:sz w:val="28"/>
          <w:szCs w:val="28"/>
        </w:rPr>
        <w:t xml:space="preserve"> и</w:t>
      </w:r>
      <w:r w:rsidRPr="002649E5">
        <w:rPr>
          <w:rFonts w:ascii="Times New Roman" w:hAnsi="Times New Roman" w:cs="Times New Roman"/>
          <w:sz w:val="28"/>
          <w:szCs w:val="28"/>
        </w:rPr>
        <w:t xml:space="preserve"> принимается большинством голосов от числа голосов членов Ассоциации, присутствующих на общем собрании членов Ассоциации. </w:t>
      </w:r>
    </w:p>
    <w:p w14:paraId="2A383AB0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3.7 Основаниями для изменения, отмены </w:t>
      </w:r>
      <w:r w:rsidR="00B42E8F" w:rsidRPr="002649E5">
        <w:rPr>
          <w:rFonts w:ascii="Times New Roman" w:hAnsi="Times New Roman" w:cs="Times New Roman"/>
          <w:sz w:val="28"/>
          <w:szCs w:val="28"/>
        </w:rPr>
        <w:t xml:space="preserve">Советом Ассоциации </w:t>
      </w:r>
      <w:r w:rsidRPr="002649E5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о применении меры дисциплинарного воздействия в отношении члена Ассоциации и назначения повторного рассмотрения являются: </w:t>
      </w:r>
    </w:p>
    <w:p w14:paraId="4A304A0E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>1. недоказанность, либо неполное выяснение обстоятельств, имеющих первоочередное значение для применения м</w:t>
      </w:r>
      <w:r w:rsidR="00F74C83" w:rsidRPr="002649E5">
        <w:rPr>
          <w:rFonts w:ascii="Times New Roman" w:hAnsi="Times New Roman" w:cs="Times New Roman"/>
          <w:sz w:val="28"/>
          <w:szCs w:val="28"/>
        </w:rPr>
        <w:t>ер дисциплинарного воздействия;</w:t>
      </w:r>
    </w:p>
    <w:p w14:paraId="3995C5F1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 несоответствие выводов, изложенных в решении Дисциплинарного комитета, обстоятельствам дела; </w:t>
      </w:r>
    </w:p>
    <w:p w14:paraId="41D773A3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 нарушение или неправильное применение Дисциплинарным комитетом при вынесении решения норм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правил деловой этики; </w:t>
      </w:r>
    </w:p>
    <w:p w14:paraId="017BF9D4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 иная информация. </w:t>
      </w:r>
    </w:p>
    <w:p w14:paraId="0C2BE3AE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3.8 Решение Совета Ассоциации по жалобе на решение Дисциплинарного комитета о применении меры дисциплинарного воздействия в отношении члена Ассоциации объявляется немедленно после его принятия. </w:t>
      </w:r>
    </w:p>
    <w:p w14:paraId="0ACA3D64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3.9 Содержание решения отражается в соответствующем протоколе заседания Совета Ассоциации. </w:t>
      </w:r>
    </w:p>
    <w:p w14:paraId="0BA1E6A2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3.10 Выписка из протокола заседания Совета Ассоциации в срок не позднее пяти рабочих дней, следующих за днем принятия решения, вручается члену Ассоциации, в отношении которого оно принято, лично под роспись или направляется по почте по адресу, имеющемуся в Ассоциации или направляется по электронной почте, которую арбитражный управляющий представил в Ассоциацию. </w:t>
      </w:r>
    </w:p>
    <w:p w14:paraId="5D1980A5" w14:textId="77777777" w:rsidR="00F74C83" w:rsidRPr="002649E5" w:rsidRDefault="00F74C83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692D72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 xml:space="preserve">4. Снятие меры дисциплинарного воздействия. </w:t>
      </w:r>
    </w:p>
    <w:p w14:paraId="7C0134FE" w14:textId="77777777" w:rsidR="00F74C83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4.1 Если в отношении члена Ассоциации в течение года со дня применения меры дисциплинарного воздействия не была применена новая мера дисциплинарного воздействия, то примененная мера дисциплинарного воздействия «погашается» (считается, что в отношении члена Ассоциации мера дисциплинарного воздействия не применялась). </w:t>
      </w:r>
    </w:p>
    <w:p w14:paraId="555AF885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4.2 Дисциплинарный комитет до истечения календарного года, но не ранее шести месяцев, со дня применения меры дисциплинарного воздействия в отношении члена Ассоциации имеет право снять с члена Ассоциации данную меру дисциплинарного воздействия по ходатайству Совета Ассоциации. </w:t>
      </w:r>
    </w:p>
    <w:p w14:paraId="1DFCF716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4.3 Досрочное снятие меры дисциплинарного воздействия допускается в случае, если член Ассоциации: </w:t>
      </w:r>
    </w:p>
    <w:p w14:paraId="0C9FC8A2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1. не совершил вновь дисциплинарный проступок; </w:t>
      </w:r>
    </w:p>
    <w:p w14:paraId="68E0A6D2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2. полностью выполнил требования, содержащиеся в предписании об устранении выявленных нарушений и сроков их устранения; </w:t>
      </w:r>
    </w:p>
    <w:p w14:paraId="0D6CBA6E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3. добросовестно исполняет возложенные на него профессиональные обязанности в качестве арбитражного упра</w:t>
      </w:r>
      <w:r w:rsidR="00153D84" w:rsidRPr="002649E5">
        <w:rPr>
          <w:rFonts w:ascii="Times New Roman" w:hAnsi="Times New Roman" w:cs="Times New Roman"/>
          <w:sz w:val="28"/>
          <w:szCs w:val="28"/>
        </w:rPr>
        <w:t>вляющего в делах о банкротстве.</w:t>
      </w:r>
    </w:p>
    <w:p w14:paraId="1F38D645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4.4 Если член Ассоциации в течение года после применения в отношении его меры дисциплинарного воздействия вновь совершил дисциплинарный проступок, по результатам рассмотрения которого Дисциплинарный комитет применил в отношении его новую меру дисциплинарного воздействия, предыдущая мера дисциплинарного воздействия будет считаться </w:t>
      </w:r>
      <w:r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«погашенной» только через один календарный год после применения новой меры дисциплинарного воздействия. </w:t>
      </w:r>
    </w:p>
    <w:p w14:paraId="6280D368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4.5 Вопрос о снятии примененной в отношении члена Ассоциации меры дисциплинарного воздействия решается по заявлению арбитражного управляющего на Заседании Дисциплинарного комитета Ассоциации. </w:t>
      </w:r>
    </w:p>
    <w:p w14:paraId="033B1B6B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4.6 Копия решения Дисциплинарного комитета о снятии</w:t>
      </w:r>
      <w:r w:rsidR="00B42E8F" w:rsidRPr="002649E5">
        <w:rPr>
          <w:rFonts w:ascii="Times New Roman" w:hAnsi="Times New Roman" w:cs="Times New Roman"/>
          <w:sz w:val="28"/>
          <w:szCs w:val="28"/>
        </w:rPr>
        <w:t>,</w:t>
      </w:r>
      <w:r w:rsidRPr="002649E5">
        <w:rPr>
          <w:rFonts w:ascii="Times New Roman" w:hAnsi="Times New Roman" w:cs="Times New Roman"/>
          <w:sz w:val="28"/>
          <w:szCs w:val="28"/>
        </w:rPr>
        <w:t xml:space="preserve"> примененной в отношении члена Ассоциации меры дисциплинарного воздействия, не позднее двух рабочих дней, следующих за днем принятия решения, вручается члену Ассоциации лично под роспись или направляется по почте по адресу, имеющемуся в Ассоциации или направляется по электронной почте, которую арбитражный управляющий представил в Ассоциацию. </w:t>
      </w:r>
    </w:p>
    <w:p w14:paraId="0D979B29" w14:textId="77777777" w:rsidR="00B42E8F" w:rsidRPr="002649E5" w:rsidRDefault="00B42E8F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282BB9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5. Вынесение рекомендации о приостановлении представления кандидатуры члена Ассоциации в арбитражный суд для утверждения в качестве арбитражного упр</w:t>
      </w:r>
      <w:r w:rsidR="00967BF3">
        <w:rPr>
          <w:rFonts w:ascii="Times New Roman" w:hAnsi="Times New Roman" w:cs="Times New Roman"/>
          <w:b/>
          <w:sz w:val="28"/>
          <w:szCs w:val="28"/>
        </w:rPr>
        <w:t>авляющего в деле о банкротстве</w:t>
      </w:r>
      <w:r w:rsidRPr="002649E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C2208AF" w14:textId="16685154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5.1 Вынесение рекомендации о приостановлении представления кандидатуры члена Ассоциации в арбитражный суд для утверждения в качестве арбитражного управляющего в деле о </w:t>
      </w:r>
      <w:r w:rsidRPr="000D3E55">
        <w:rPr>
          <w:rFonts w:ascii="Times New Roman" w:hAnsi="Times New Roman" w:cs="Times New Roman"/>
          <w:sz w:val="28"/>
          <w:szCs w:val="28"/>
        </w:rPr>
        <w:t>банкротстве (далее -</w:t>
      </w:r>
      <w:r w:rsidR="000D3E55" w:rsidRPr="000D3E55">
        <w:rPr>
          <w:rFonts w:ascii="Times New Roman" w:hAnsi="Times New Roman" w:cs="Times New Roman"/>
          <w:sz w:val="28"/>
          <w:szCs w:val="28"/>
        </w:rPr>
        <w:t>приостановление представления кандидатуры</w:t>
      </w:r>
      <w:r w:rsidRPr="000D3E55">
        <w:rPr>
          <w:rFonts w:ascii="Times New Roman" w:hAnsi="Times New Roman" w:cs="Times New Roman"/>
          <w:sz w:val="28"/>
          <w:szCs w:val="28"/>
        </w:rPr>
        <w:t>)</w:t>
      </w:r>
      <w:r w:rsidR="00967BF3" w:rsidRPr="000D3E55">
        <w:rPr>
          <w:rFonts w:ascii="Times New Roman" w:hAnsi="Times New Roman" w:cs="Times New Roman"/>
          <w:sz w:val="28"/>
          <w:szCs w:val="28"/>
        </w:rPr>
        <w:t xml:space="preserve"> </w:t>
      </w:r>
      <w:r w:rsidRPr="000D3E55">
        <w:rPr>
          <w:rFonts w:ascii="Times New Roman" w:hAnsi="Times New Roman" w:cs="Times New Roman"/>
          <w:sz w:val="28"/>
          <w:szCs w:val="28"/>
        </w:rPr>
        <w:t>выражается в виде установления временного запрета на представление его кандидатуры</w:t>
      </w:r>
      <w:r w:rsidRPr="002649E5">
        <w:rPr>
          <w:rFonts w:ascii="Times New Roman" w:hAnsi="Times New Roman" w:cs="Times New Roman"/>
          <w:sz w:val="28"/>
          <w:szCs w:val="28"/>
        </w:rPr>
        <w:t xml:space="preserve"> в арбитражный суд для утверждения в качестве арбитражного управляющего в деле о банкротстве. </w:t>
      </w:r>
    </w:p>
    <w:p w14:paraId="40B40F6B" w14:textId="659ABDE8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5.2 Классификация нарушений, за которые к члену Ассоциации может быть применена мера дисциплинарного воздействия</w:t>
      </w:r>
      <w:r w:rsidR="00ED0DF1">
        <w:rPr>
          <w:rFonts w:ascii="Times New Roman" w:hAnsi="Times New Roman" w:cs="Times New Roman"/>
          <w:sz w:val="28"/>
          <w:szCs w:val="28"/>
        </w:rPr>
        <w:t xml:space="preserve"> </w:t>
      </w:r>
      <w:r w:rsidR="000D3E55" w:rsidRPr="000D3E55">
        <w:rPr>
          <w:rFonts w:ascii="Times New Roman" w:hAnsi="Times New Roman" w:cs="Times New Roman"/>
          <w:sz w:val="28"/>
          <w:szCs w:val="28"/>
        </w:rPr>
        <w:t>приостановление представления кандидатуры</w:t>
      </w:r>
      <w:r w:rsidR="008E3446" w:rsidRPr="002649E5">
        <w:rPr>
          <w:rFonts w:ascii="Times New Roman" w:hAnsi="Times New Roman" w:cs="Times New Roman"/>
          <w:sz w:val="28"/>
          <w:szCs w:val="28"/>
        </w:rPr>
        <w:t>, приведена в п. 8.5.</w:t>
      </w:r>
      <w:r w:rsidRPr="002649E5">
        <w:rPr>
          <w:rFonts w:ascii="Times New Roman" w:hAnsi="Times New Roman" w:cs="Times New Roman"/>
          <w:sz w:val="28"/>
          <w:szCs w:val="28"/>
        </w:rPr>
        <w:t xml:space="preserve"> настоящего Порядка. </w:t>
      </w:r>
    </w:p>
    <w:p w14:paraId="56C060CC" w14:textId="6CCD623B" w:rsidR="00153D84" w:rsidRPr="000D3E5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5.3. При принятии решения о </w:t>
      </w:r>
      <w:r w:rsidR="00153D84" w:rsidRPr="002649E5">
        <w:rPr>
          <w:rFonts w:ascii="Times New Roman" w:hAnsi="Times New Roman" w:cs="Times New Roman"/>
          <w:sz w:val="28"/>
          <w:szCs w:val="28"/>
        </w:rPr>
        <w:t>рекомендации,</w:t>
      </w:r>
      <w:r w:rsidRPr="002649E5">
        <w:rPr>
          <w:rFonts w:ascii="Times New Roman" w:hAnsi="Times New Roman" w:cs="Times New Roman"/>
          <w:sz w:val="28"/>
          <w:szCs w:val="28"/>
        </w:rPr>
        <w:t xml:space="preserve"> об исключении лица из членов Ассоциации Дисциплинарный комитет вправе </w:t>
      </w:r>
      <w:r w:rsidR="000D3E55" w:rsidRPr="000D3E55">
        <w:rPr>
          <w:rFonts w:ascii="Times New Roman" w:hAnsi="Times New Roman" w:cs="Times New Roman"/>
          <w:sz w:val="28"/>
          <w:szCs w:val="28"/>
        </w:rPr>
        <w:t>приостанов</w:t>
      </w:r>
      <w:r w:rsidR="000D3E55">
        <w:rPr>
          <w:rFonts w:ascii="Times New Roman" w:hAnsi="Times New Roman" w:cs="Times New Roman"/>
          <w:sz w:val="28"/>
          <w:szCs w:val="28"/>
        </w:rPr>
        <w:t xml:space="preserve">ить </w:t>
      </w:r>
      <w:r w:rsidR="000D3E55" w:rsidRPr="000D3E55">
        <w:rPr>
          <w:rFonts w:ascii="Times New Roman" w:hAnsi="Times New Roman" w:cs="Times New Roman"/>
          <w:sz w:val="28"/>
          <w:szCs w:val="28"/>
        </w:rPr>
        <w:t>представления кандидатуры</w:t>
      </w:r>
      <w:r w:rsidRPr="000D3E55">
        <w:rPr>
          <w:rFonts w:ascii="Times New Roman" w:hAnsi="Times New Roman" w:cs="Times New Roman"/>
          <w:sz w:val="28"/>
          <w:szCs w:val="28"/>
        </w:rPr>
        <w:t xml:space="preserve"> члена Ассоциации до рассмотрения Советом Ассоциации вопроса о его исключении из членов Ассоциации. </w:t>
      </w:r>
    </w:p>
    <w:p w14:paraId="2D4E65A6" w14:textId="55270A40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3E55">
        <w:rPr>
          <w:rFonts w:ascii="Times New Roman" w:hAnsi="Times New Roman" w:cs="Times New Roman"/>
          <w:sz w:val="28"/>
          <w:szCs w:val="28"/>
        </w:rPr>
        <w:t xml:space="preserve">Вопрос об </w:t>
      </w:r>
      <w:r w:rsidR="000D3E55" w:rsidRPr="000D3E55">
        <w:rPr>
          <w:rFonts w:ascii="Times New Roman" w:hAnsi="Times New Roman" w:cs="Times New Roman"/>
          <w:sz w:val="28"/>
          <w:szCs w:val="28"/>
        </w:rPr>
        <w:t xml:space="preserve">приостановлении представления кандидатуры </w:t>
      </w:r>
      <w:r w:rsidRPr="000D3E55">
        <w:rPr>
          <w:rFonts w:ascii="Times New Roman" w:hAnsi="Times New Roman" w:cs="Times New Roman"/>
          <w:sz w:val="28"/>
          <w:szCs w:val="28"/>
        </w:rPr>
        <w:t>члена Ассоциации и сроках ограничения рассматривается Дисциплинарным комитетом одновременно с принятием решения</w:t>
      </w:r>
      <w:r w:rsidRPr="002649E5">
        <w:rPr>
          <w:rFonts w:ascii="Times New Roman" w:hAnsi="Times New Roman" w:cs="Times New Roman"/>
          <w:sz w:val="28"/>
          <w:szCs w:val="28"/>
        </w:rPr>
        <w:t xml:space="preserve"> по дисциплинарному делу. </w:t>
      </w:r>
    </w:p>
    <w:p w14:paraId="339E6E97" w14:textId="78F917FD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5.4 Решение Дисциплинарного комитета </w:t>
      </w:r>
      <w:r w:rsidR="000D3E55" w:rsidRPr="000D3E55">
        <w:rPr>
          <w:rFonts w:ascii="Times New Roman" w:hAnsi="Times New Roman" w:cs="Times New Roman"/>
          <w:sz w:val="28"/>
          <w:szCs w:val="28"/>
        </w:rPr>
        <w:t>приостановлени</w:t>
      </w:r>
      <w:r w:rsidR="000D3E55">
        <w:rPr>
          <w:rFonts w:ascii="Times New Roman" w:hAnsi="Times New Roman" w:cs="Times New Roman"/>
          <w:sz w:val="28"/>
          <w:szCs w:val="28"/>
        </w:rPr>
        <w:t>и</w:t>
      </w:r>
      <w:r w:rsidR="000D3E55" w:rsidRPr="000D3E55">
        <w:rPr>
          <w:rFonts w:ascii="Times New Roman" w:hAnsi="Times New Roman" w:cs="Times New Roman"/>
          <w:sz w:val="28"/>
          <w:szCs w:val="28"/>
        </w:rPr>
        <w:t xml:space="preserve"> представления кандидатуры</w:t>
      </w:r>
      <w:r w:rsidRPr="002649E5">
        <w:rPr>
          <w:rFonts w:ascii="Times New Roman" w:hAnsi="Times New Roman" w:cs="Times New Roman"/>
          <w:sz w:val="28"/>
          <w:szCs w:val="28"/>
        </w:rPr>
        <w:t xml:space="preserve"> члена Ассоциации подлежит немедленному исполнению. Исполнение решения Дисциплинарного комитета обеспечивается Председателем Конкурсной комиссии. </w:t>
      </w:r>
    </w:p>
    <w:p w14:paraId="6005762A" w14:textId="3761E96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5.5 Дисциплинарный комитет вправе отменить или изменить принятое им решение </w:t>
      </w:r>
      <w:r w:rsidR="000D3E55" w:rsidRPr="000D3E55">
        <w:rPr>
          <w:rFonts w:ascii="Times New Roman" w:hAnsi="Times New Roman" w:cs="Times New Roman"/>
          <w:sz w:val="28"/>
          <w:szCs w:val="28"/>
        </w:rPr>
        <w:t>приостановление представления кандидатуры</w:t>
      </w:r>
      <w:r w:rsidR="000D3E55" w:rsidRPr="002649E5">
        <w:rPr>
          <w:rFonts w:ascii="Times New Roman" w:hAnsi="Times New Roman" w:cs="Times New Roman"/>
          <w:sz w:val="28"/>
          <w:szCs w:val="28"/>
        </w:rPr>
        <w:t xml:space="preserve"> </w:t>
      </w:r>
      <w:r w:rsidRPr="002649E5">
        <w:rPr>
          <w:rFonts w:ascii="Times New Roman" w:hAnsi="Times New Roman" w:cs="Times New Roman"/>
          <w:sz w:val="28"/>
          <w:szCs w:val="28"/>
        </w:rPr>
        <w:t xml:space="preserve">члена Ассоциации в случае, если при повторном рассмотрении будут установлены новые обстоятельства, которые не были учтены при первоначальном рассмотрении дисциплинарного дела. </w:t>
      </w:r>
    </w:p>
    <w:p w14:paraId="4C9304E5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Вопрос об отмене или изменении решения Дисциплинарного комитета рассматривается по заявлению члена Ассоциации в порядке, предусмотренном положением о Дисциплинарном комитете. </w:t>
      </w:r>
    </w:p>
    <w:p w14:paraId="3F2FA4A7" w14:textId="41043168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5.6 Решение </w:t>
      </w:r>
      <w:r w:rsidR="00A60C7A" w:rsidRPr="000D3E55">
        <w:rPr>
          <w:rFonts w:ascii="Times New Roman" w:hAnsi="Times New Roman" w:cs="Times New Roman"/>
          <w:sz w:val="28"/>
          <w:szCs w:val="28"/>
        </w:rPr>
        <w:t>приостановлени</w:t>
      </w:r>
      <w:r w:rsidR="00A60C7A">
        <w:rPr>
          <w:rFonts w:ascii="Times New Roman" w:hAnsi="Times New Roman" w:cs="Times New Roman"/>
          <w:sz w:val="28"/>
          <w:szCs w:val="28"/>
        </w:rPr>
        <w:t>и</w:t>
      </w:r>
      <w:r w:rsidR="00A60C7A" w:rsidRPr="000D3E55">
        <w:rPr>
          <w:rFonts w:ascii="Times New Roman" w:hAnsi="Times New Roman" w:cs="Times New Roman"/>
          <w:sz w:val="28"/>
          <w:szCs w:val="28"/>
        </w:rPr>
        <w:t xml:space="preserve"> представления кандидатуры</w:t>
      </w:r>
      <w:r w:rsidR="00A60C7A" w:rsidRPr="002649E5">
        <w:rPr>
          <w:rFonts w:ascii="Times New Roman" w:hAnsi="Times New Roman" w:cs="Times New Roman"/>
          <w:sz w:val="28"/>
          <w:szCs w:val="28"/>
        </w:rPr>
        <w:t xml:space="preserve"> </w:t>
      </w:r>
      <w:r w:rsidRPr="002649E5">
        <w:rPr>
          <w:rFonts w:ascii="Times New Roman" w:hAnsi="Times New Roman" w:cs="Times New Roman"/>
          <w:sz w:val="28"/>
          <w:szCs w:val="28"/>
        </w:rPr>
        <w:t xml:space="preserve">члена Ассоциации может быть обжаловано членом Ассоциации, деятельность которого ограничена, в Совет Ассоциации в течение десяти дней с даты принятия этого решения. </w:t>
      </w:r>
    </w:p>
    <w:p w14:paraId="21CC5DE1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Жалоба рассматривается на заседании Совета Ассоциации в течение одного месяца с даты поступления. </w:t>
      </w:r>
    </w:p>
    <w:p w14:paraId="383A57F5" w14:textId="77777777" w:rsidR="00153D84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Подача жалобы в Совет Ассоциации не приостанавливает исполнения принятого Дисциплинарным комитетом решения. </w:t>
      </w:r>
    </w:p>
    <w:p w14:paraId="314D15F7" w14:textId="77777777" w:rsidR="00153D84" w:rsidRPr="002649E5" w:rsidRDefault="00153D84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5074E7" w14:textId="77777777" w:rsidR="00153D84" w:rsidRPr="002649E5" w:rsidRDefault="00153D84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6. Ограничение профессионально</w:t>
      </w:r>
      <w:r w:rsidR="008D12E0" w:rsidRPr="002649E5">
        <w:rPr>
          <w:rFonts w:ascii="Times New Roman" w:hAnsi="Times New Roman" w:cs="Times New Roman"/>
          <w:b/>
          <w:sz w:val="28"/>
          <w:szCs w:val="28"/>
        </w:rPr>
        <w:t>й</w:t>
      </w:r>
      <w:r w:rsidRPr="002649E5">
        <w:rPr>
          <w:rFonts w:ascii="Times New Roman" w:hAnsi="Times New Roman" w:cs="Times New Roman"/>
          <w:b/>
          <w:sz w:val="28"/>
          <w:szCs w:val="28"/>
        </w:rPr>
        <w:t xml:space="preserve"> деятельность арбитражного управляющего</w:t>
      </w:r>
      <w:r w:rsidR="00A978D7" w:rsidRPr="002649E5">
        <w:rPr>
          <w:rFonts w:ascii="Times New Roman" w:hAnsi="Times New Roman" w:cs="Times New Roman"/>
          <w:b/>
          <w:sz w:val="28"/>
          <w:szCs w:val="28"/>
        </w:rPr>
        <w:t xml:space="preserve"> в связи с выявленными нарушениями условий членства при Ассоциации.</w:t>
      </w:r>
    </w:p>
    <w:p w14:paraId="2AA1A965" w14:textId="77777777" w:rsidR="008D12E0" w:rsidRPr="002649E5" w:rsidRDefault="008D12E0" w:rsidP="00A97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6.1. Вопрос об ограничении профессиональной деятельности арбитражного управляющего в связи с выявленными нарушениями условий членства, носящими устранимый характер</w:t>
      </w:r>
      <w:r w:rsidR="00A978D7" w:rsidRPr="002649E5">
        <w:rPr>
          <w:rFonts w:ascii="Times New Roman" w:hAnsi="Times New Roman" w:cs="Times New Roman"/>
          <w:sz w:val="28"/>
          <w:szCs w:val="28"/>
        </w:rPr>
        <w:t>,</w:t>
      </w:r>
      <w:r w:rsidRPr="002649E5">
        <w:rPr>
          <w:rFonts w:ascii="Times New Roman" w:hAnsi="Times New Roman" w:cs="Times New Roman"/>
          <w:sz w:val="28"/>
          <w:szCs w:val="28"/>
        </w:rPr>
        <w:t xml:space="preserve"> рассматривается Советом Ассоциации в следующих случаях:</w:t>
      </w:r>
    </w:p>
    <w:p w14:paraId="16EC5BB0" w14:textId="77777777" w:rsidR="008D12E0" w:rsidRPr="002649E5" w:rsidRDefault="008D12E0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- отсутствие заключенного договора страхования ответственности арбитражного управляющего;</w:t>
      </w:r>
    </w:p>
    <w:p w14:paraId="2C72452F" w14:textId="4C3FD3D6" w:rsidR="008D12E0" w:rsidRDefault="008D12E0" w:rsidP="00823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- непредставление сведений об отсутствии/наличии наказания в виде дисквалификации за совершение административного правонарушения</w:t>
      </w:r>
      <w:r w:rsidR="00143184" w:rsidRPr="002649E5">
        <w:rPr>
          <w:rFonts w:ascii="Times New Roman" w:hAnsi="Times New Roman" w:cs="Times New Roman"/>
          <w:sz w:val="28"/>
          <w:szCs w:val="28"/>
        </w:rPr>
        <w:t xml:space="preserve"> либо в виде лишения права занимать определенные должности или заниматься определенной деятельностью за совершение преступления</w:t>
      </w:r>
      <w:r w:rsidRPr="002649E5">
        <w:rPr>
          <w:rFonts w:ascii="Times New Roman" w:hAnsi="Times New Roman" w:cs="Times New Roman"/>
          <w:sz w:val="28"/>
          <w:szCs w:val="28"/>
        </w:rPr>
        <w:t>, а также сведений об отсутствии/наличии судимости за совершение умышленного преступления;</w:t>
      </w:r>
    </w:p>
    <w:p w14:paraId="47AE99B4" w14:textId="164BE7DD" w:rsidR="00025446" w:rsidRPr="002649E5" w:rsidRDefault="00025446" w:rsidP="00823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Исключен Общим Собранием Ассоциации от 23.09.2026;</w:t>
      </w:r>
    </w:p>
    <w:p w14:paraId="36D4F371" w14:textId="77777777" w:rsidR="00A978D7" w:rsidRPr="002649E5" w:rsidRDefault="008D12E0" w:rsidP="00A97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</w:t>
      </w:r>
      <w:r w:rsidR="00A978D7" w:rsidRPr="002649E5">
        <w:rPr>
          <w:rFonts w:ascii="Times New Roman" w:hAnsi="Times New Roman" w:cs="Times New Roman"/>
          <w:sz w:val="28"/>
          <w:szCs w:val="28"/>
        </w:rPr>
        <w:t>в случае введения в отношении арбитражного управляющего процедуры, применяемой в деле о банкротстве</w:t>
      </w:r>
      <w:r w:rsidR="00143184" w:rsidRPr="002649E5">
        <w:rPr>
          <w:rFonts w:ascii="Times New Roman" w:hAnsi="Times New Roman" w:cs="Times New Roman"/>
          <w:sz w:val="28"/>
          <w:szCs w:val="28"/>
        </w:rPr>
        <w:t>;</w:t>
      </w:r>
    </w:p>
    <w:p w14:paraId="228C07F3" w14:textId="63ACE690" w:rsidR="00143184" w:rsidRDefault="00143184" w:rsidP="00A97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- в случае вступления в законную силу судебного акта о взыскании убытков с арбитражного управляющего, или как следствие с компенсационного фонда Ассоциации</w:t>
      </w:r>
      <w:r w:rsidR="00A60C7A">
        <w:rPr>
          <w:rFonts w:ascii="Times New Roman" w:hAnsi="Times New Roman" w:cs="Times New Roman"/>
          <w:sz w:val="28"/>
          <w:szCs w:val="28"/>
        </w:rPr>
        <w:t>;</w:t>
      </w:r>
    </w:p>
    <w:p w14:paraId="62EBED97" w14:textId="1006AC6D" w:rsidR="00823BFF" w:rsidRDefault="00823BFF" w:rsidP="00A97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отказа в утверждении рекомендации об исключении лица из членов Ассоциации;</w:t>
      </w:r>
    </w:p>
    <w:p w14:paraId="7B161E3E" w14:textId="2B4499AC" w:rsidR="00074E27" w:rsidRDefault="00074E27" w:rsidP="00A97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BFF">
        <w:rPr>
          <w:rFonts w:ascii="Times New Roman" w:hAnsi="Times New Roman" w:cs="Times New Roman"/>
          <w:sz w:val="28"/>
          <w:szCs w:val="28"/>
        </w:rPr>
        <w:t>- иные нарушения члена Ассоциации, носящими устранимый характер.</w:t>
      </w:r>
    </w:p>
    <w:p w14:paraId="7119BD35" w14:textId="77777777" w:rsidR="00A978D7" w:rsidRDefault="00A978D7" w:rsidP="00A97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6.2. При установлении нарушений услови</w:t>
      </w:r>
      <w:r w:rsidR="00143184" w:rsidRPr="002649E5">
        <w:rPr>
          <w:rFonts w:ascii="Times New Roman" w:hAnsi="Times New Roman" w:cs="Times New Roman"/>
          <w:sz w:val="28"/>
          <w:szCs w:val="28"/>
        </w:rPr>
        <w:t>й</w:t>
      </w:r>
      <w:r w:rsidR="00140B7D" w:rsidRPr="002649E5">
        <w:rPr>
          <w:rFonts w:ascii="Times New Roman" w:hAnsi="Times New Roman" w:cs="Times New Roman"/>
          <w:sz w:val="28"/>
          <w:szCs w:val="28"/>
        </w:rPr>
        <w:t xml:space="preserve"> членства, носящих</w:t>
      </w:r>
      <w:r w:rsidRPr="002649E5">
        <w:rPr>
          <w:rFonts w:ascii="Times New Roman" w:hAnsi="Times New Roman" w:cs="Times New Roman"/>
          <w:sz w:val="28"/>
          <w:szCs w:val="28"/>
        </w:rPr>
        <w:t xml:space="preserve"> устранимый характер</w:t>
      </w:r>
      <w:r w:rsidR="00143184" w:rsidRPr="002649E5">
        <w:rPr>
          <w:rFonts w:ascii="Times New Roman" w:hAnsi="Times New Roman" w:cs="Times New Roman"/>
          <w:sz w:val="28"/>
          <w:szCs w:val="28"/>
        </w:rPr>
        <w:t>,</w:t>
      </w:r>
      <w:r w:rsidRPr="002649E5">
        <w:rPr>
          <w:rFonts w:ascii="Times New Roman" w:hAnsi="Times New Roman" w:cs="Times New Roman"/>
          <w:sz w:val="28"/>
          <w:szCs w:val="28"/>
        </w:rPr>
        <w:t xml:space="preserve"> Дисциплинарный комитет вправе рекомендовать Совету Ассоциации рассмотреть вопрос о возможности ограничить профессиональную деятельность члена Ассоциации до устранения выявленных нарушений, но на срок не более чем 3 </w:t>
      </w:r>
      <w:r w:rsidR="00140B7D" w:rsidRPr="002649E5">
        <w:rPr>
          <w:rFonts w:ascii="Times New Roman" w:hAnsi="Times New Roman" w:cs="Times New Roman"/>
          <w:sz w:val="28"/>
          <w:szCs w:val="28"/>
        </w:rPr>
        <w:t xml:space="preserve">(три) </w:t>
      </w:r>
      <w:r w:rsidRPr="002649E5">
        <w:rPr>
          <w:rFonts w:ascii="Times New Roman" w:hAnsi="Times New Roman" w:cs="Times New Roman"/>
          <w:sz w:val="28"/>
          <w:szCs w:val="28"/>
        </w:rPr>
        <w:t xml:space="preserve">месяца. </w:t>
      </w:r>
    </w:p>
    <w:p w14:paraId="037C827C" w14:textId="77777777" w:rsidR="00143184" w:rsidRPr="002649E5" w:rsidRDefault="00143184" w:rsidP="00A978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6.3. Данная мера дисциплинарного воздействия включает в себя направление арбитражным управляющим или Ассоциацией в суд соответствующих ходатайств об освобождении от исполнения обязанностей арбитражного управляющего в делах о несостоятельности (банкротстве), не представление Ассоциацией кандидатуры арбитражного управляющего для утверждения в делах о несостоятельности (банкротстве).</w:t>
      </w:r>
    </w:p>
    <w:p w14:paraId="5AA675A2" w14:textId="77777777" w:rsidR="00BB0F55" w:rsidRDefault="00143184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6.4. Вопрос </w:t>
      </w:r>
      <w:r w:rsidR="00BB0F55" w:rsidRPr="002649E5">
        <w:rPr>
          <w:rFonts w:ascii="Times New Roman" w:hAnsi="Times New Roman" w:cs="Times New Roman"/>
          <w:sz w:val="28"/>
          <w:szCs w:val="28"/>
        </w:rPr>
        <w:t xml:space="preserve">об ограничении профессиональной деятельности арбитражного управляющего в связи с выявленными нарушениями условий </w:t>
      </w:r>
      <w:r w:rsidR="00BB0F55"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членства, носящими устранимый характер, рассматривается Советом Ассоциации, на основании решения Дисциплинарного комитета, с учетом характера совершенного нарушения и реальной возможности устранения </w:t>
      </w:r>
      <w:r w:rsidR="00140B7D" w:rsidRPr="002649E5">
        <w:rPr>
          <w:rFonts w:ascii="Times New Roman" w:hAnsi="Times New Roman" w:cs="Times New Roman"/>
          <w:sz w:val="28"/>
          <w:szCs w:val="28"/>
        </w:rPr>
        <w:t xml:space="preserve">обстоятельств </w:t>
      </w:r>
      <w:r w:rsidR="00BB0F55" w:rsidRPr="002649E5">
        <w:rPr>
          <w:rFonts w:ascii="Times New Roman" w:hAnsi="Times New Roman" w:cs="Times New Roman"/>
          <w:sz w:val="28"/>
          <w:szCs w:val="28"/>
        </w:rPr>
        <w:t xml:space="preserve">в </w:t>
      </w:r>
      <w:r w:rsidR="00B372B1" w:rsidRPr="002649E5">
        <w:rPr>
          <w:rFonts w:ascii="Times New Roman" w:hAnsi="Times New Roman" w:cs="Times New Roman"/>
          <w:sz w:val="28"/>
          <w:szCs w:val="28"/>
        </w:rPr>
        <w:t>срок,</w:t>
      </w:r>
      <w:r w:rsidR="00140B7D" w:rsidRPr="002649E5">
        <w:rPr>
          <w:rFonts w:ascii="Times New Roman" w:hAnsi="Times New Roman" w:cs="Times New Roman"/>
          <w:sz w:val="28"/>
          <w:szCs w:val="28"/>
        </w:rPr>
        <w:t xml:space="preserve"> не превышающий 3 (три) месяца</w:t>
      </w:r>
      <w:r w:rsidR="00BB0F55" w:rsidRPr="002649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FBB699" w14:textId="6B117AA8" w:rsidR="00B372B1" w:rsidRPr="002649E5" w:rsidRDefault="00B372B1" w:rsidP="00B37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BFF">
        <w:rPr>
          <w:rFonts w:ascii="Times New Roman" w:hAnsi="Times New Roman" w:cs="Times New Roman"/>
          <w:sz w:val="28"/>
          <w:szCs w:val="28"/>
        </w:rPr>
        <w:t xml:space="preserve">6.4.1. </w:t>
      </w:r>
      <w:bookmarkStart w:id="1" w:name="_Hlk241492262"/>
      <w:r w:rsidRPr="00823BFF">
        <w:rPr>
          <w:rFonts w:ascii="Times New Roman" w:hAnsi="Times New Roman" w:cs="Times New Roman"/>
          <w:sz w:val="28"/>
          <w:szCs w:val="28"/>
        </w:rPr>
        <w:t>В случае представления членом Ассоциации обоснованных доказательств необходимости дополнительного времени для устранения обстоятельств, явившихся основанием для применения меры дисциплинарного воздействия в виде ограничения профессиональной деятельности арбитражного управляющего в связи с выявленными нарушения условий членства при Ассоциации</w:t>
      </w:r>
      <w:r w:rsidR="009C72D3" w:rsidRPr="00823BFF">
        <w:rPr>
          <w:rFonts w:ascii="Times New Roman" w:hAnsi="Times New Roman" w:cs="Times New Roman"/>
          <w:sz w:val="28"/>
          <w:szCs w:val="28"/>
        </w:rPr>
        <w:t xml:space="preserve"> носящими устранимый </w:t>
      </w:r>
      <w:r w:rsidR="00074E27" w:rsidRPr="00823BFF">
        <w:rPr>
          <w:rFonts w:ascii="Times New Roman" w:hAnsi="Times New Roman" w:cs="Times New Roman"/>
          <w:sz w:val="28"/>
          <w:szCs w:val="28"/>
        </w:rPr>
        <w:t>характер</w:t>
      </w:r>
      <w:r w:rsidRPr="00823BFF">
        <w:rPr>
          <w:rFonts w:ascii="Times New Roman" w:hAnsi="Times New Roman" w:cs="Times New Roman"/>
          <w:sz w:val="28"/>
          <w:szCs w:val="28"/>
        </w:rPr>
        <w:t>, данный срок может быть продлен решением Совета Ассоциации.</w:t>
      </w:r>
      <w:bookmarkEnd w:id="1"/>
      <w:r w:rsidRPr="00823B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98D0E4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6.5. Председатель Совета Ассоциации после вынесения Дисциплинарным комитетом рекомендации об ограничении профессиональной деятельности арбитражного управляющего в связи с выявленными нарушениями условий членства, носящими устранимый характер, созывает заседание Совета Ассоциации. </w:t>
      </w:r>
    </w:p>
    <w:p w14:paraId="56929557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6.6. Член Ассоциации письменно уведомляется о дате, времени и месте рассмотрения Советом Ассоциации вопроса о его исключении из членов Ассоциации. </w:t>
      </w:r>
    </w:p>
    <w:p w14:paraId="507814A1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6.7. Совет Ассоциации, при рассмотрении решения Дисциплинарного комитета о </w:t>
      </w:r>
      <w:r w:rsidR="004D6E74" w:rsidRPr="002649E5">
        <w:rPr>
          <w:rFonts w:ascii="Times New Roman" w:hAnsi="Times New Roman" w:cs="Times New Roman"/>
          <w:sz w:val="28"/>
          <w:szCs w:val="28"/>
        </w:rPr>
        <w:t>рекомендации,</w:t>
      </w:r>
      <w:r w:rsidRPr="002649E5">
        <w:rPr>
          <w:rFonts w:ascii="Times New Roman" w:hAnsi="Times New Roman" w:cs="Times New Roman"/>
          <w:sz w:val="28"/>
          <w:szCs w:val="28"/>
        </w:rPr>
        <w:t xml:space="preserve"> об ограничении профессиональной деятельности арбитражного управляющего в связи с выявленными нарушениями условий членства, носящими устранимый характер, учитывая все обстоятельства дела, принимает одно из следующих решений: </w:t>
      </w:r>
    </w:p>
    <w:p w14:paraId="29BC3F27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об утверждении решения Дисциплинарного комитета и ограничении профессиональной деятельности арбитражного управляющего в связи с выявленными нарушениями условий членства, носящими устранимый характер; </w:t>
      </w:r>
    </w:p>
    <w:p w14:paraId="35CF8CC4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о не утверждении решения Дисциплинарного комитета и рекомендации применения Дисциплинарным комитетом в отношении члена Ассоциации иной меры дисциплинарного взыскания. </w:t>
      </w:r>
    </w:p>
    <w:p w14:paraId="76580D9F" w14:textId="77777777" w:rsidR="00140B7D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о направлении дела в Дисциплинарный комитет на повторное рассмотрение. </w:t>
      </w:r>
    </w:p>
    <w:p w14:paraId="2B0F8579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Выписка из протокола Совета Ассоциации о принятом решении направляется в Дисциплинарный комитет. </w:t>
      </w:r>
    </w:p>
    <w:p w14:paraId="0D803E6A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6.8. Решение об ограничении профессиональной деятельности арбитражного управляющего в связи с выявленными нарушениями условий членства, носящими устранимый характер</w:t>
      </w:r>
      <w:r w:rsidR="004D6E74">
        <w:rPr>
          <w:rFonts w:ascii="Times New Roman" w:hAnsi="Times New Roman" w:cs="Times New Roman"/>
          <w:sz w:val="28"/>
          <w:szCs w:val="28"/>
        </w:rPr>
        <w:t>,</w:t>
      </w:r>
      <w:r w:rsidRPr="002649E5">
        <w:rPr>
          <w:rFonts w:ascii="Times New Roman" w:hAnsi="Times New Roman" w:cs="Times New Roman"/>
          <w:sz w:val="28"/>
          <w:szCs w:val="28"/>
        </w:rPr>
        <w:t xml:space="preserve"> принимается большинством голосов от числа голосов членов Совета Ассоциации, присутствующих на заседании Совета Ассоциации. </w:t>
      </w:r>
    </w:p>
    <w:p w14:paraId="0BE7189E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6.9. Решение об ограничении профессиональной деятельности арбитражного управляющего в связи с выявленными нарушениями условиям членства, носящим устранимый характер подлежит исполнению</w:t>
      </w:r>
      <w:r w:rsidR="003C6E6D" w:rsidRPr="002649E5">
        <w:rPr>
          <w:rFonts w:ascii="Times New Roman" w:hAnsi="Times New Roman" w:cs="Times New Roman"/>
          <w:sz w:val="28"/>
          <w:szCs w:val="28"/>
        </w:rPr>
        <w:t xml:space="preserve"> </w:t>
      </w:r>
      <w:r w:rsidRPr="002649E5">
        <w:rPr>
          <w:rFonts w:ascii="Times New Roman" w:hAnsi="Times New Roman" w:cs="Times New Roman"/>
          <w:sz w:val="28"/>
          <w:szCs w:val="28"/>
        </w:rPr>
        <w:t>с даты принятия Советом Ассоциации соответствующего решения.</w:t>
      </w:r>
    </w:p>
    <w:p w14:paraId="3BA80A0A" w14:textId="77777777" w:rsidR="003C6E6D" w:rsidRPr="002649E5" w:rsidRDefault="003C6E6D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>6.10</w:t>
      </w:r>
      <w:r w:rsidR="00BB0F55" w:rsidRPr="002649E5">
        <w:rPr>
          <w:rFonts w:ascii="Times New Roman" w:hAnsi="Times New Roman" w:cs="Times New Roman"/>
          <w:sz w:val="28"/>
          <w:szCs w:val="28"/>
        </w:rPr>
        <w:t xml:space="preserve">. В срок не позднее дня, следующего за днем принятия решения </w:t>
      </w:r>
      <w:r w:rsidRPr="002649E5">
        <w:rPr>
          <w:rFonts w:ascii="Times New Roman" w:hAnsi="Times New Roman" w:cs="Times New Roman"/>
          <w:sz w:val="28"/>
          <w:szCs w:val="28"/>
        </w:rPr>
        <w:t>об ограничении профессиональной деятельности арбитражного управляющего в связи с выявленными нарушениями условиям членства, носящим устранимый характер</w:t>
      </w:r>
      <w:r w:rsidR="00BB0F55" w:rsidRPr="002649E5">
        <w:rPr>
          <w:rFonts w:ascii="Times New Roman" w:hAnsi="Times New Roman" w:cs="Times New Roman"/>
          <w:sz w:val="28"/>
          <w:szCs w:val="28"/>
        </w:rPr>
        <w:t xml:space="preserve">, </w:t>
      </w:r>
      <w:r w:rsidRPr="002649E5">
        <w:rPr>
          <w:rFonts w:ascii="Times New Roman" w:hAnsi="Times New Roman" w:cs="Times New Roman"/>
          <w:sz w:val="28"/>
          <w:szCs w:val="28"/>
        </w:rPr>
        <w:t xml:space="preserve">арбитражный управляющий либо </w:t>
      </w:r>
      <w:r w:rsidR="00BB0F55" w:rsidRPr="002649E5">
        <w:rPr>
          <w:rFonts w:ascii="Times New Roman" w:hAnsi="Times New Roman" w:cs="Times New Roman"/>
          <w:sz w:val="28"/>
          <w:szCs w:val="28"/>
        </w:rPr>
        <w:t>Ассоциация заявляет в арбитражный суд ходатайство об отстранении от участия в деле о банкротстве такого арбитражного управляющего – члена Ассоциации</w:t>
      </w:r>
      <w:r w:rsidRPr="002649E5">
        <w:rPr>
          <w:rFonts w:ascii="Times New Roman" w:hAnsi="Times New Roman" w:cs="Times New Roman"/>
          <w:sz w:val="28"/>
          <w:szCs w:val="28"/>
        </w:rPr>
        <w:t>.</w:t>
      </w:r>
    </w:p>
    <w:p w14:paraId="3895F4A7" w14:textId="77777777" w:rsidR="00140B7D" w:rsidRPr="002649E5" w:rsidRDefault="00140B7D" w:rsidP="00140B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6.11. Выписка из протокола заседания Совета Ассоциации в срок не позднее пяти рабочих дней, следующих за днем принятия решения, вручается члену Ассоциации, в отношении которого оно принято, лично под роспись или направляется по почте по адресу, имеющемуся в Ассоциации или направляется по электронной почте, которую арбитражный управляющий представил в Ассоциацию.</w:t>
      </w:r>
    </w:p>
    <w:p w14:paraId="6BD78E65" w14:textId="77777777" w:rsidR="00BB0F55" w:rsidRPr="002649E5" w:rsidRDefault="00BB0F55" w:rsidP="00BB0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6.</w:t>
      </w:r>
      <w:r w:rsidR="00140B7D" w:rsidRPr="002649E5">
        <w:rPr>
          <w:rFonts w:ascii="Times New Roman" w:hAnsi="Times New Roman" w:cs="Times New Roman"/>
          <w:sz w:val="28"/>
          <w:szCs w:val="28"/>
        </w:rPr>
        <w:t>12</w:t>
      </w:r>
      <w:r w:rsidRPr="002649E5">
        <w:rPr>
          <w:rFonts w:ascii="Times New Roman" w:hAnsi="Times New Roman" w:cs="Times New Roman"/>
          <w:sz w:val="28"/>
          <w:szCs w:val="28"/>
        </w:rPr>
        <w:t xml:space="preserve">. Решение Совета Ассоциации </w:t>
      </w:r>
      <w:r w:rsidR="003C6E6D" w:rsidRPr="002649E5">
        <w:rPr>
          <w:rFonts w:ascii="Times New Roman" w:hAnsi="Times New Roman" w:cs="Times New Roman"/>
          <w:sz w:val="28"/>
          <w:szCs w:val="28"/>
        </w:rPr>
        <w:t xml:space="preserve">об ограничении профессиональной деятельности арбитражного управляющего в связи с выявленными нарушениями условиям членства, носящим устранимый характер, </w:t>
      </w:r>
      <w:r w:rsidRPr="002649E5">
        <w:rPr>
          <w:rFonts w:ascii="Times New Roman" w:hAnsi="Times New Roman" w:cs="Times New Roman"/>
          <w:sz w:val="28"/>
          <w:szCs w:val="28"/>
        </w:rPr>
        <w:t xml:space="preserve">может быть обжаловано лицом, </w:t>
      </w:r>
      <w:r w:rsidR="003C6E6D" w:rsidRPr="002649E5">
        <w:rPr>
          <w:rFonts w:ascii="Times New Roman" w:hAnsi="Times New Roman" w:cs="Times New Roman"/>
          <w:sz w:val="28"/>
          <w:szCs w:val="28"/>
        </w:rPr>
        <w:t>в отношении которого применена данная мера дисциплинарного воздействия</w:t>
      </w:r>
      <w:r w:rsidRPr="002649E5">
        <w:rPr>
          <w:rFonts w:ascii="Times New Roman" w:hAnsi="Times New Roman" w:cs="Times New Roman"/>
          <w:sz w:val="28"/>
          <w:szCs w:val="28"/>
        </w:rPr>
        <w:t xml:space="preserve"> в арбитражный суд в порядке, установленном законодательством Российской Федерации. </w:t>
      </w:r>
    </w:p>
    <w:p w14:paraId="477EAFD4" w14:textId="77777777" w:rsidR="00BB0F55" w:rsidRPr="002649E5" w:rsidRDefault="00BB0F55" w:rsidP="003C6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C2AA9" w14:textId="77777777" w:rsidR="00153D84" w:rsidRPr="002649E5" w:rsidRDefault="003C6E6D" w:rsidP="003C6E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7</w:t>
      </w:r>
      <w:r w:rsidR="00F7490A" w:rsidRPr="002649E5">
        <w:rPr>
          <w:rFonts w:ascii="Times New Roman" w:hAnsi="Times New Roman" w:cs="Times New Roman"/>
          <w:b/>
          <w:sz w:val="28"/>
          <w:szCs w:val="28"/>
        </w:rPr>
        <w:t xml:space="preserve">. Исключение из членов Ассоциации. </w:t>
      </w:r>
    </w:p>
    <w:p w14:paraId="536D7CA5" w14:textId="77777777" w:rsidR="00153D84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.1. Вопрос об исключении арбитражного управляющего из членов Ассоциации рассматривается Советом Ассоциации в следующих случаях: </w:t>
      </w:r>
    </w:p>
    <w:p w14:paraId="2A53AB52" w14:textId="654181EC" w:rsidR="00153D84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1) в случае вынесения Дисциплинарным комитетом рекомендации об исключении лица из членов Ассоциации. </w:t>
      </w:r>
    </w:p>
    <w:p w14:paraId="1D222C67" w14:textId="18FAC5A1" w:rsidR="00025446" w:rsidRPr="002649E5" w:rsidRDefault="00025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Исключен Общим Собранием Ассоциации от 23.09.2026;</w:t>
      </w:r>
    </w:p>
    <w:p w14:paraId="6DA4C7CD" w14:textId="77777777" w:rsidR="003C6E6D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7.2. Данная мера дисциплинарного воздействия подлежит применению в исключительных случаях в виду невозможности применения наказания в виде ограничения профессиональной деятельности арбитражного управляющего, в связи с выявленными нарушениями условий членства, носящими устранимый характер.</w:t>
      </w:r>
    </w:p>
    <w:p w14:paraId="659200C0" w14:textId="1DC69111" w:rsidR="00A978D7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7.3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241492513"/>
      <w:r w:rsidR="00F7490A" w:rsidRPr="002649E5">
        <w:rPr>
          <w:rFonts w:ascii="Times New Roman" w:hAnsi="Times New Roman" w:cs="Times New Roman"/>
          <w:sz w:val="28"/>
          <w:szCs w:val="28"/>
        </w:rPr>
        <w:t>Председатель Совета Ассоциации после вынесения Дисциплинарным комитетом рекомендации об исключении лица из членов Ассоциации</w:t>
      </w:r>
      <w:r w:rsidR="00823BFF">
        <w:rPr>
          <w:rFonts w:ascii="Times New Roman" w:hAnsi="Times New Roman" w:cs="Times New Roman"/>
          <w:sz w:val="28"/>
          <w:szCs w:val="28"/>
        </w:rPr>
        <w:t xml:space="preserve"> 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созывает заседание Совета Ассоциации. </w:t>
      </w:r>
      <w:bookmarkEnd w:id="2"/>
    </w:p>
    <w:p w14:paraId="2D33BA91" w14:textId="77777777" w:rsidR="00A978D7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Член Ассоциации письменно уведомляется о дате, времени и месте рассмотрения Советом Ассоциации вопроса о его исключении из членов Ассоциации. </w:t>
      </w:r>
    </w:p>
    <w:p w14:paraId="348906F9" w14:textId="77777777" w:rsidR="00A978D7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7.5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Совет Ассоциации, при рассмотрении решения Дисциплинарного комитета о </w:t>
      </w:r>
      <w:r w:rsidR="00143184" w:rsidRPr="002649E5">
        <w:rPr>
          <w:rFonts w:ascii="Times New Roman" w:hAnsi="Times New Roman" w:cs="Times New Roman"/>
          <w:sz w:val="28"/>
          <w:szCs w:val="28"/>
        </w:rPr>
        <w:t>рекомендации,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об исключении лица из членов Ассоциации, учитывая все обстоятельства дела, принимает одно из следующих решений: </w:t>
      </w:r>
    </w:p>
    <w:p w14:paraId="07DD3E13" w14:textId="77777777" w:rsidR="00A978D7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об утверждении решения Дисциплинарного комитета и исключении лица из членов Ассоциации; </w:t>
      </w:r>
    </w:p>
    <w:p w14:paraId="4DA31A8B" w14:textId="77777777" w:rsidR="00A978D7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о не утверждении решения Дисциплинарного комитета и рекомендации применения Дисциплинарным комитетом в отношении члена Ассоциации иной меры дисциплинарного взыскания. </w:t>
      </w:r>
    </w:p>
    <w:p w14:paraId="053E36D1" w14:textId="77777777" w:rsidR="00A978D7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- о направлении дела в Дисциплинарный комитет на повторное рассмотрение. Выписка из протокола Совета Ассоциации о принятом решении направляется в Дисциплинарный комитет. </w:t>
      </w:r>
    </w:p>
    <w:p w14:paraId="3EC9AE1E" w14:textId="17F04EF4" w:rsidR="00BB0F55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7.6.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41492653"/>
      <w:r w:rsidR="00F7490A" w:rsidRPr="002649E5">
        <w:rPr>
          <w:rFonts w:ascii="Times New Roman" w:hAnsi="Times New Roman" w:cs="Times New Roman"/>
          <w:sz w:val="28"/>
          <w:szCs w:val="28"/>
        </w:rPr>
        <w:t xml:space="preserve">Решение об исключении из членов Ассоциации принимается </w:t>
      </w:r>
      <w:r w:rsidR="00F7490A" w:rsidRPr="000040C4">
        <w:rPr>
          <w:rFonts w:ascii="Times New Roman" w:hAnsi="Times New Roman" w:cs="Times New Roman"/>
          <w:sz w:val="28"/>
          <w:szCs w:val="28"/>
        </w:rPr>
        <w:t>большинством</w:t>
      </w:r>
      <w:r w:rsidR="000040C4">
        <w:rPr>
          <w:rFonts w:ascii="Times New Roman" w:hAnsi="Times New Roman" w:cs="Times New Roman"/>
          <w:sz w:val="28"/>
          <w:szCs w:val="28"/>
        </w:rPr>
        <w:t xml:space="preserve"> </w:t>
      </w:r>
      <w:r w:rsidR="000040C4" w:rsidRPr="00FD55E3">
        <w:rPr>
          <w:rFonts w:ascii="Times New Roman" w:hAnsi="Times New Roman" w:cs="Times New Roman"/>
          <w:sz w:val="28"/>
          <w:szCs w:val="28"/>
        </w:rPr>
        <w:t xml:space="preserve">в </w:t>
      </w:r>
      <w:r w:rsidR="00A62D89">
        <w:rPr>
          <w:rFonts w:ascii="Times New Roman" w:hAnsi="Times New Roman" w:cs="Times New Roman"/>
          <w:sz w:val="28"/>
          <w:szCs w:val="28"/>
        </w:rPr>
        <w:t>три четверти</w:t>
      </w:r>
      <w:r w:rsidR="004A736F" w:rsidRPr="00FD55E3">
        <w:rPr>
          <w:rFonts w:ascii="Times New Roman" w:hAnsi="Times New Roman" w:cs="Times New Roman"/>
          <w:sz w:val="28"/>
          <w:szCs w:val="28"/>
        </w:rPr>
        <w:t xml:space="preserve"> от общего числа</w:t>
      </w:r>
      <w:r w:rsidR="00F7490A" w:rsidRPr="00FD55E3">
        <w:rPr>
          <w:rFonts w:ascii="Times New Roman" w:hAnsi="Times New Roman" w:cs="Times New Roman"/>
          <w:sz w:val="28"/>
          <w:szCs w:val="28"/>
        </w:rPr>
        <w:t xml:space="preserve"> голосов членов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Совета Ассоциации</w:t>
      </w:r>
      <w:r w:rsidR="000040C4">
        <w:rPr>
          <w:rFonts w:ascii="Times New Roman" w:hAnsi="Times New Roman" w:cs="Times New Roman"/>
          <w:sz w:val="28"/>
          <w:szCs w:val="28"/>
        </w:rPr>
        <w:t>.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3"/>
    <w:p w14:paraId="5A298598" w14:textId="77777777" w:rsidR="003C6E6D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7.7.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Выписка из протокола Совета Ассоциации об исключении лица из членов Ассоциации вручается исключенному лицу лично под роспись или направляется по почте по адресу, имеющемуся в Ассоциации</w:t>
      </w:r>
      <w:r w:rsidRPr="002649E5">
        <w:rPr>
          <w:rFonts w:ascii="Times New Roman" w:hAnsi="Times New Roman" w:cs="Times New Roman"/>
          <w:sz w:val="28"/>
          <w:szCs w:val="28"/>
        </w:rPr>
        <w:t>,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или направляется на электронную </w:t>
      </w:r>
      <w:r w:rsidRPr="002649E5">
        <w:rPr>
          <w:rFonts w:ascii="Times New Roman" w:hAnsi="Times New Roman" w:cs="Times New Roman"/>
          <w:sz w:val="28"/>
          <w:szCs w:val="28"/>
        </w:rPr>
        <w:t>почту,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предоставленную арбитражным управляющим в Ассоциацию. </w:t>
      </w:r>
    </w:p>
    <w:p w14:paraId="05F70A1D" w14:textId="77777777" w:rsidR="003C6E6D" w:rsidRPr="002649E5" w:rsidRDefault="003C6E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7.8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Членство в Ассоциации прекращается с даты принятия Советом Ассоциации решения об исключении лица из членов Ассоциации. </w:t>
      </w:r>
    </w:p>
    <w:p w14:paraId="714BB19B" w14:textId="70783DCB" w:rsidR="0027466D" w:rsidRPr="00FD55E3" w:rsidRDefault="002746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5E3">
        <w:rPr>
          <w:rFonts w:ascii="Times New Roman" w:hAnsi="Times New Roman" w:cs="Times New Roman"/>
          <w:sz w:val="28"/>
          <w:szCs w:val="28"/>
        </w:rPr>
        <w:t>7.9</w:t>
      </w:r>
      <w:r w:rsidR="00F7490A" w:rsidRPr="00FD55E3">
        <w:rPr>
          <w:rFonts w:ascii="Times New Roman" w:hAnsi="Times New Roman" w:cs="Times New Roman"/>
          <w:sz w:val="28"/>
          <w:szCs w:val="28"/>
        </w:rPr>
        <w:t xml:space="preserve">. В срок не позднее дня, следующего за днем принятия решения об исключении лица из членов Ассоциации, Ассоциация заявляет в арбитражный суд ходатайство об отстранении от участия в деле о банкротстве такого арбитражного управляющего – члена Ассоциации и представляет соответствующую информацию в федеральный орган исполнительной власти, уполномоченный Правительством Российской Федерации на осуществление функций по контролю (надзору) за деятельностью арбитражных управляющих и саморегулируемых организаций арбитражных управляющих, и вносит соответствующую запись в Реестр. </w:t>
      </w:r>
      <w:r w:rsidR="004A736F" w:rsidRPr="00FD55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93F22" w14:textId="77777777" w:rsidR="00BB0F55" w:rsidRPr="002649E5" w:rsidRDefault="002746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5E3">
        <w:rPr>
          <w:rFonts w:ascii="Times New Roman" w:hAnsi="Times New Roman" w:cs="Times New Roman"/>
          <w:sz w:val="28"/>
          <w:szCs w:val="28"/>
        </w:rPr>
        <w:t>7.10</w:t>
      </w:r>
      <w:r w:rsidR="00F7490A" w:rsidRPr="00FD55E3">
        <w:rPr>
          <w:rFonts w:ascii="Times New Roman" w:hAnsi="Times New Roman" w:cs="Times New Roman"/>
          <w:sz w:val="28"/>
          <w:szCs w:val="28"/>
        </w:rPr>
        <w:t>. Решение Совета Ассоциации об исключении лица из членов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Ассоциации может быть обжаловано лицом, исключенным из членов Ассоциации, в арбитражный суд в порядке, установленном законодательством Российской Федерации. </w:t>
      </w:r>
    </w:p>
    <w:p w14:paraId="5B67C335" w14:textId="77777777" w:rsidR="00BB0F55" w:rsidRPr="002649E5" w:rsidRDefault="00BB0F55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B8A983" w14:textId="77777777" w:rsidR="0027466D" w:rsidRPr="002649E5" w:rsidRDefault="002746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8</w:t>
      </w:r>
      <w:r w:rsidR="00F7490A" w:rsidRPr="002649E5">
        <w:rPr>
          <w:rFonts w:ascii="Times New Roman" w:hAnsi="Times New Roman" w:cs="Times New Roman"/>
          <w:b/>
          <w:sz w:val="28"/>
          <w:szCs w:val="28"/>
        </w:rPr>
        <w:t xml:space="preserve">. Классификация нарушений, за которые применяются меры дисциплинарного воздействия. </w:t>
      </w:r>
    </w:p>
    <w:p w14:paraId="76B4CF25" w14:textId="77777777" w:rsidR="00BE752A" w:rsidRDefault="00FD55E3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 </w:t>
      </w:r>
      <w:r w:rsidR="00BE752A"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23.09.2026;</w:t>
      </w:r>
    </w:p>
    <w:p w14:paraId="299A7CE5" w14:textId="2C0C80C5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8.2. 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Предупреждение может выноситься арбитражному управляющему в случаях: </w:t>
      </w:r>
    </w:p>
    <w:p w14:paraId="26B62A25" w14:textId="77777777" w:rsidR="0027466D" w:rsidRPr="002649E5" w:rsidRDefault="002746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.2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.1. выявления нарушения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и правил деловой этики арбитражных управляющих - членов Ассоциации, которые не повлекли убытки должнику, кредиторам, Ассоциации, либо возможность устранения допущенных нарушений утрачена; </w:t>
      </w:r>
    </w:p>
    <w:p w14:paraId="357B95D3" w14:textId="77777777" w:rsidR="0027466D" w:rsidRPr="002649E5" w:rsidRDefault="002746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.2</w:t>
      </w:r>
      <w:r w:rsidR="00F7490A" w:rsidRPr="002649E5">
        <w:rPr>
          <w:rFonts w:ascii="Times New Roman" w:hAnsi="Times New Roman" w:cs="Times New Roman"/>
          <w:sz w:val="28"/>
          <w:szCs w:val="28"/>
        </w:rPr>
        <w:t>.2.</w:t>
      </w:r>
      <w:r w:rsidRPr="002649E5">
        <w:rPr>
          <w:rFonts w:ascii="Times New Roman" w:hAnsi="Times New Roman" w:cs="Times New Roman"/>
          <w:sz w:val="28"/>
          <w:szCs w:val="28"/>
        </w:rPr>
        <w:t xml:space="preserve"> впервые выявленного нарушения;</w:t>
      </w:r>
    </w:p>
    <w:p w14:paraId="612F84F6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8.2</w:t>
      </w:r>
      <w:r w:rsidR="0027466D" w:rsidRPr="002649E5">
        <w:rPr>
          <w:rFonts w:ascii="Times New Roman" w:hAnsi="Times New Roman" w:cs="Times New Roman"/>
          <w:sz w:val="28"/>
          <w:szCs w:val="28"/>
        </w:rPr>
        <w:t>.3. выявление незначительных нарушений.</w:t>
      </w:r>
    </w:p>
    <w:p w14:paraId="770CABE1" w14:textId="77777777" w:rsidR="0027466D" w:rsidRPr="002649E5" w:rsidRDefault="0027466D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.3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Предписание может выноситься в случаях: </w:t>
      </w:r>
    </w:p>
    <w:p w14:paraId="3C2AC0C3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8.3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.1. выявления нарушения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и правил деловой этики арбитражных управляющих - членов Ассоциации, если такие </w:t>
      </w:r>
      <w:r w:rsidR="00F7490A"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 не повлекли причинение убытков должнику, кредиторам, а также Ассоциации, либо возможность устранения допущенных нарушений не утрачена; </w:t>
      </w:r>
    </w:p>
    <w:p w14:paraId="4F31D394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8.3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.2. Нарушения сроков оплаты взносов, установленных в Ассоциации. </w:t>
      </w:r>
    </w:p>
    <w:p w14:paraId="458EAD55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8.3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.3. Решение о вынесении предписания может быть принято одновременно с принятием Дисциплинарным комитетом решения о применении в отношении члена Ассоциации иной меры дисциплинарного воздействия. </w:t>
      </w:r>
    </w:p>
    <w:p w14:paraId="0D9C642F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8.3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.4. В решении Дисциплинарного комитета о вынесении предписания должны быть указаны сроки устранения нарушения. </w:t>
      </w:r>
    </w:p>
    <w:p w14:paraId="43BC0B6F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8.3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.5. Арбитражный управляющий обязан устранить выявленные в его деятельности нарушения и представить в Дисциплинарный комитет документальные доказательства устранения выявленных нарушений, в сроки, установленные предписанием Дисциплинарного комитета. </w:t>
      </w:r>
    </w:p>
    <w:p w14:paraId="200F692F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Наложение штрафа на члена Ассоциации может осуществляться в следующих случаях: </w:t>
      </w:r>
    </w:p>
    <w:p w14:paraId="0A42EAF9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>.1. неоднократного неисполнения требований, запросов уполномоченных органов Ассоциации, либо внутренних документов Ассоциации, направленных на осуществление контроля за профессиональной деятельностью арбитражного управляющего - члена Ассоциации, либо неоднократное ненадлежащее исполнение требований, запросов, либо обязанностей по представлению информации, установленной внутренними документами Ассоциации, либо предст</w:t>
      </w:r>
      <w:r w:rsidR="0027466D" w:rsidRPr="002649E5">
        <w:rPr>
          <w:rFonts w:ascii="Times New Roman" w:hAnsi="Times New Roman" w:cs="Times New Roman"/>
          <w:sz w:val="28"/>
          <w:szCs w:val="28"/>
        </w:rPr>
        <w:t>авление недостоверных сведений;</w:t>
      </w:r>
    </w:p>
    <w:p w14:paraId="443CFD17" w14:textId="50B8B1D0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5E3">
        <w:rPr>
          <w:rFonts w:ascii="Times New Roman" w:hAnsi="Times New Roman" w:cs="Times New Roman"/>
          <w:sz w:val="28"/>
          <w:szCs w:val="28"/>
        </w:rPr>
        <w:t>8.4</w:t>
      </w:r>
      <w:r w:rsidR="00F7490A" w:rsidRPr="00FD55E3">
        <w:rPr>
          <w:rFonts w:ascii="Times New Roman" w:hAnsi="Times New Roman" w:cs="Times New Roman"/>
          <w:sz w:val="28"/>
          <w:szCs w:val="28"/>
        </w:rPr>
        <w:t xml:space="preserve">.2. </w:t>
      </w:r>
      <w:r w:rsidR="00BE752A"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23.09.2026;</w:t>
      </w:r>
    </w:p>
    <w:p w14:paraId="72C642C1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>.3. неоднократного нарушения требований федеральных законов, нормативно - правовых актов Российской Федерации, федеральных стандартов при исполнении обязанно</w:t>
      </w:r>
      <w:r w:rsidR="0027466D" w:rsidRPr="002649E5">
        <w:rPr>
          <w:rFonts w:ascii="Times New Roman" w:hAnsi="Times New Roman" w:cs="Times New Roman"/>
          <w:sz w:val="28"/>
          <w:szCs w:val="28"/>
        </w:rPr>
        <w:t>стей арбитражного управляющего;</w:t>
      </w:r>
    </w:p>
    <w:p w14:paraId="3AFBD96E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.4. неоднократного нарушения положений и требований стандартов и правил профессиональной деятельности и правил деловой этики арбитражных управляющих - членов Ассоциации; </w:t>
      </w:r>
    </w:p>
    <w:p w14:paraId="6AD1196A" w14:textId="77777777" w:rsidR="0027466D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.5. неисполнения либо ненадлежащего исполнения обязанностей арбитражного управляющего, </w:t>
      </w:r>
      <w:r w:rsidR="0027466D" w:rsidRPr="002649E5">
        <w:rPr>
          <w:rFonts w:ascii="Times New Roman" w:hAnsi="Times New Roman" w:cs="Times New Roman"/>
          <w:sz w:val="28"/>
          <w:szCs w:val="28"/>
        </w:rPr>
        <w:t xml:space="preserve">повлекшее </w:t>
      </w:r>
      <w:r w:rsidR="00F7490A" w:rsidRPr="002649E5">
        <w:rPr>
          <w:rFonts w:ascii="Times New Roman" w:hAnsi="Times New Roman" w:cs="Times New Roman"/>
          <w:sz w:val="28"/>
          <w:szCs w:val="28"/>
        </w:rPr>
        <w:t>причин</w:t>
      </w:r>
      <w:r w:rsidR="0027466D" w:rsidRPr="002649E5">
        <w:rPr>
          <w:rFonts w:ascii="Times New Roman" w:hAnsi="Times New Roman" w:cs="Times New Roman"/>
          <w:sz w:val="28"/>
          <w:szCs w:val="28"/>
        </w:rPr>
        <w:t>ение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ущерб</w:t>
      </w:r>
      <w:r w:rsidR="00E4589C" w:rsidRPr="002649E5">
        <w:rPr>
          <w:rFonts w:ascii="Times New Roman" w:hAnsi="Times New Roman" w:cs="Times New Roman"/>
          <w:sz w:val="28"/>
          <w:szCs w:val="28"/>
        </w:rPr>
        <w:t>а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должнику, кредиторам, третьим лицам либо Ассоциации; </w:t>
      </w:r>
    </w:p>
    <w:p w14:paraId="72C8EA25" w14:textId="77777777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.6. неисполнение или неисполнение в установленный срок предписания об устранении выявленных нарушений и (или) непредставление документальных доказательств устранения выявленных нарушений в установленный предписанием срок; </w:t>
      </w:r>
    </w:p>
    <w:p w14:paraId="20CB8A59" w14:textId="1CA20F48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.7. Размер штрафа определяется Дисциплинарным комитетом в каждом конкретном случае в зависимости от тяжести допущенного нарушения, его последствий, а также от степени вины и умысла лица, допустившего нарушение, иных смягчающих, либо отягчающих обстоятельств и составляет от 1 000 до </w:t>
      </w:r>
      <w:r w:rsidR="00E4589C" w:rsidRPr="002649E5">
        <w:rPr>
          <w:rFonts w:ascii="Times New Roman" w:hAnsi="Times New Roman" w:cs="Times New Roman"/>
          <w:sz w:val="28"/>
          <w:szCs w:val="28"/>
        </w:rPr>
        <w:t>100 000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14:paraId="3B874A61" w14:textId="77777777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.8. Штраф уплачивается членом Ассоциации в течение месяца с даты получения решения Дисциплинарного комитета. Уплата штрафа не освобождает члена Ассоциации от устранения допущенных нарушений. </w:t>
      </w:r>
    </w:p>
    <w:p w14:paraId="503D411B" w14:textId="1030F6C8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>8.5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</w:t>
      </w:r>
      <w:r w:rsidR="00E4589C" w:rsidRPr="002649E5">
        <w:rPr>
          <w:rFonts w:ascii="Times New Roman" w:hAnsi="Times New Roman" w:cs="Times New Roman"/>
          <w:sz w:val="28"/>
          <w:szCs w:val="28"/>
        </w:rPr>
        <w:t>В</w:t>
      </w:r>
      <w:r w:rsidR="00F7490A" w:rsidRPr="002649E5">
        <w:rPr>
          <w:rFonts w:ascii="Times New Roman" w:hAnsi="Times New Roman" w:cs="Times New Roman"/>
          <w:sz w:val="28"/>
          <w:szCs w:val="28"/>
        </w:rPr>
        <w:t>ынесение рекомендации о приостановлении представления кандидатуры члена Ассоциации в арбитражный суд для утверждения в качестве арбитражного упр</w:t>
      </w:r>
      <w:r w:rsidR="00E4589C" w:rsidRPr="002649E5">
        <w:rPr>
          <w:rFonts w:ascii="Times New Roman" w:hAnsi="Times New Roman" w:cs="Times New Roman"/>
          <w:sz w:val="28"/>
          <w:szCs w:val="28"/>
        </w:rPr>
        <w:t xml:space="preserve">авляющего в деле о банкротстве, 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может вводиться на срок не более трех месяцев и применяться в случаях: </w:t>
      </w:r>
    </w:p>
    <w:p w14:paraId="58F788CA" w14:textId="77777777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.1. неисполнения требований, запросов уполномоченных органов Ассоциации либо положений внутренних документов Ассоциации, направленных на осуществление контроля за профессиональной деятельностью арбитражного управляющего - члена Ассоциации; </w:t>
      </w:r>
    </w:p>
    <w:p w14:paraId="2B47A160" w14:textId="77777777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.2. просрочки оплаты взносов, установленных в Ассоциации, более чем на 3 месяца. </w:t>
      </w:r>
    </w:p>
    <w:p w14:paraId="76069A3E" w14:textId="77777777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.3. просрочки оплаты наложенного Ассоциации штрафа, более чем месяц; </w:t>
      </w:r>
    </w:p>
    <w:p w14:paraId="76582977" w14:textId="77777777" w:rsidR="00E4589C" w:rsidRPr="002649E5" w:rsidRDefault="008E344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.4. иных неоднократных и (или) грубых нарушениях. </w:t>
      </w:r>
    </w:p>
    <w:p w14:paraId="2F3BBEA1" w14:textId="77777777" w:rsidR="00E4589C" w:rsidRPr="002649E5" w:rsidRDefault="00E4589C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</w:t>
      </w:r>
      <w:r w:rsidR="008E3446" w:rsidRPr="002649E5">
        <w:rPr>
          <w:rFonts w:ascii="Times New Roman" w:hAnsi="Times New Roman" w:cs="Times New Roman"/>
          <w:sz w:val="28"/>
          <w:szCs w:val="28"/>
        </w:rPr>
        <w:t>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.5. Решение об ограничении профессиональной деятельности члена Ассоциации может быть принято одновременно с принятием Дисциплинарным комитетом решения о применении в отношении члена Ассоциации иной меры дисциплинарного воздействия. </w:t>
      </w:r>
    </w:p>
    <w:p w14:paraId="220CFED5" w14:textId="77777777" w:rsidR="00E4589C" w:rsidRPr="002649E5" w:rsidRDefault="00E4589C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</w:t>
      </w:r>
      <w:r w:rsidR="008E3446" w:rsidRPr="002649E5">
        <w:rPr>
          <w:rFonts w:ascii="Times New Roman" w:hAnsi="Times New Roman" w:cs="Times New Roman"/>
          <w:sz w:val="28"/>
          <w:szCs w:val="28"/>
        </w:rPr>
        <w:t>6</w:t>
      </w:r>
      <w:r w:rsidRPr="002649E5">
        <w:rPr>
          <w:rFonts w:ascii="Times New Roman" w:hAnsi="Times New Roman" w:cs="Times New Roman"/>
          <w:sz w:val="28"/>
          <w:szCs w:val="28"/>
        </w:rPr>
        <w:t>. Вынесение рекомендации об ограничении профессиональной деятельности арбитражного управляющего в связи с выявленными нарушениями условий членства, носящими устранимый характер может вводиться на срок не более трех месяцев и применяться в случаях:</w:t>
      </w:r>
    </w:p>
    <w:p w14:paraId="6798EAC6" w14:textId="77777777" w:rsidR="00E4589C" w:rsidRPr="002649E5" w:rsidRDefault="00E4589C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- отсутствие заключенного договора страхования ответственности арбитражного управляющего;</w:t>
      </w:r>
    </w:p>
    <w:p w14:paraId="70738D03" w14:textId="77777777" w:rsidR="00E4589C" w:rsidRPr="002649E5" w:rsidRDefault="00E4589C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непредставление сведений об отсутствии/наличии наказания в виде </w:t>
      </w:r>
      <w:bookmarkStart w:id="4" w:name="_GoBack"/>
      <w:r w:rsidRPr="002649E5">
        <w:rPr>
          <w:rFonts w:ascii="Times New Roman" w:hAnsi="Times New Roman" w:cs="Times New Roman"/>
          <w:sz w:val="28"/>
          <w:szCs w:val="28"/>
        </w:rPr>
        <w:t>дисква</w:t>
      </w:r>
      <w:bookmarkEnd w:id="4"/>
      <w:r w:rsidRPr="002649E5">
        <w:rPr>
          <w:rFonts w:ascii="Times New Roman" w:hAnsi="Times New Roman" w:cs="Times New Roman"/>
          <w:sz w:val="28"/>
          <w:szCs w:val="28"/>
        </w:rPr>
        <w:t>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деятельностью за совершение преступления, а также сведений об отсутствии/наличии судимости за совершение умышленного преступления;</w:t>
      </w:r>
    </w:p>
    <w:p w14:paraId="162F0C4D" w14:textId="4D500ABB" w:rsidR="00FD55E3" w:rsidRDefault="00FD55E3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случае отказа Советом Ассоциации в утверждении рекомендации Дисциплинарного </w:t>
      </w:r>
      <w:r w:rsidR="002C48B8">
        <w:rPr>
          <w:rFonts w:ascii="Times New Roman" w:hAnsi="Times New Roman" w:cs="Times New Roman"/>
          <w:sz w:val="28"/>
          <w:szCs w:val="28"/>
        </w:rPr>
        <w:t>комитета об</w:t>
      </w:r>
      <w:r w:rsidRPr="002649E5">
        <w:rPr>
          <w:rFonts w:ascii="Times New Roman" w:hAnsi="Times New Roman" w:cs="Times New Roman"/>
          <w:sz w:val="28"/>
          <w:szCs w:val="28"/>
        </w:rPr>
        <w:t xml:space="preserve"> исключении лица из членов Ассоциации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B497DD" w14:textId="77777777" w:rsidR="002C48B8" w:rsidRDefault="00FD55E3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8.6.1. </w:t>
      </w:r>
      <w:r w:rsidR="002C48B8">
        <w:rPr>
          <w:rFonts w:ascii="Times New Roman" w:hAnsi="Times New Roman" w:cs="Times New Roman"/>
          <w:sz w:val="28"/>
          <w:szCs w:val="28"/>
        </w:rPr>
        <w:t>Исключен Общим Собранием Ассоциации от 23.09.2026;</w:t>
      </w:r>
    </w:p>
    <w:p w14:paraId="38028BE6" w14:textId="5BD1BFB6" w:rsidR="00E4589C" w:rsidRPr="002649E5" w:rsidRDefault="008E3446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8.6</w:t>
      </w:r>
      <w:r w:rsidR="00743FD6" w:rsidRPr="002649E5">
        <w:rPr>
          <w:rFonts w:ascii="Times New Roman" w:hAnsi="Times New Roman" w:cs="Times New Roman"/>
          <w:sz w:val="28"/>
          <w:szCs w:val="28"/>
        </w:rPr>
        <w:t>.2.</w:t>
      </w:r>
      <w:r w:rsidR="00E4589C" w:rsidRPr="002649E5">
        <w:rPr>
          <w:rFonts w:ascii="Times New Roman" w:hAnsi="Times New Roman" w:cs="Times New Roman"/>
          <w:sz w:val="28"/>
          <w:szCs w:val="28"/>
        </w:rPr>
        <w:t xml:space="preserve"> в случае введения в отношении арбитражного управляющего процедуры, применяемой в деле о банкротстве;</w:t>
      </w:r>
    </w:p>
    <w:p w14:paraId="54BDB8A4" w14:textId="77777777" w:rsidR="00E4589C" w:rsidRPr="002649E5" w:rsidRDefault="008E3446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8.6</w:t>
      </w:r>
      <w:r w:rsidR="00743FD6" w:rsidRPr="002649E5">
        <w:rPr>
          <w:rFonts w:ascii="Times New Roman" w:hAnsi="Times New Roman" w:cs="Times New Roman"/>
          <w:sz w:val="28"/>
          <w:szCs w:val="28"/>
        </w:rPr>
        <w:t>.3.</w:t>
      </w:r>
      <w:r w:rsidR="00E4589C" w:rsidRPr="002649E5">
        <w:rPr>
          <w:rFonts w:ascii="Times New Roman" w:hAnsi="Times New Roman" w:cs="Times New Roman"/>
          <w:sz w:val="28"/>
          <w:szCs w:val="28"/>
        </w:rPr>
        <w:t xml:space="preserve"> в случае вступления в законную силу судебного акта о взыскании убытков с арбитражного управляющего, или как следствие с компенсационного фонда Ассоциации.</w:t>
      </w:r>
    </w:p>
    <w:p w14:paraId="0D614D5D" w14:textId="77777777" w:rsidR="00E4589C" w:rsidRPr="002649E5" w:rsidRDefault="008E3446" w:rsidP="00E458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8.6</w:t>
      </w:r>
      <w:r w:rsidR="00743FD6" w:rsidRPr="002649E5">
        <w:rPr>
          <w:rFonts w:ascii="Times New Roman" w:hAnsi="Times New Roman" w:cs="Times New Roman"/>
          <w:sz w:val="28"/>
          <w:szCs w:val="28"/>
        </w:rPr>
        <w:t>.4</w:t>
      </w:r>
      <w:r w:rsidR="00E4589C" w:rsidRPr="002649E5">
        <w:rPr>
          <w:rFonts w:ascii="Times New Roman" w:hAnsi="Times New Roman" w:cs="Times New Roman"/>
          <w:sz w:val="28"/>
          <w:szCs w:val="28"/>
        </w:rPr>
        <w:t>. Данная мера дисциплинарного воздействия действует до устр</w:t>
      </w:r>
      <w:r w:rsidR="00743FD6" w:rsidRPr="002649E5">
        <w:rPr>
          <w:rFonts w:ascii="Times New Roman" w:hAnsi="Times New Roman" w:cs="Times New Roman"/>
          <w:sz w:val="28"/>
          <w:szCs w:val="28"/>
        </w:rPr>
        <w:t>анения выявленных нарушений условий членства.</w:t>
      </w:r>
    </w:p>
    <w:p w14:paraId="68E19DD5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.7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Рекомендация Совету Ассоциации об исключении члена Ассоциации может производиться в случаях: </w:t>
      </w:r>
    </w:p>
    <w:p w14:paraId="3270E54C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.7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.1. неоднократного, систематического и (или) грубого нарушения членом Ассоциации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и деловой этики арбитражных управляющих - членов Ассоциации, внутренних документов Ассоциации; </w:t>
      </w:r>
    </w:p>
    <w:p w14:paraId="3019642F" w14:textId="77777777" w:rsidR="00A65C29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.7</w:t>
      </w:r>
      <w:r w:rsidR="00F7490A" w:rsidRPr="002649E5">
        <w:rPr>
          <w:rFonts w:ascii="Times New Roman" w:hAnsi="Times New Roman" w:cs="Times New Roman"/>
          <w:sz w:val="28"/>
          <w:szCs w:val="28"/>
        </w:rPr>
        <w:t>.2 грубого нарушения членом Ассоциации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и правил деловой этики арбитражных управляющих - членов Ассоциации, свидетельствующего о недобросовестном, пренебрежительном отношении арбитражного управляющего к своим обязанностям, или явное воспрепятствование осуществлению Ассоциацией контроля за профессиональной деятельностью данного лица в качестве арбитражного управляющего;</w:t>
      </w:r>
    </w:p>
    <w:p w14:paraId="5925352A" w14:textId="77777777" w:rsidR="00743FD6" w:rsidRPr="002649E5" w:rsidRDefault="00A65C29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8.7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.3 неоднократное невыполнение предписаний Ассоциации; </w:t>
      </w:r>
    </w:p>
    <w:p w14:paraId="03758126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A65C29" w:rsidRPr="002649E5">
        <w:rPr>
          <w:rFonts w:ascii="Times New Roman" w:hAnsi="Times New Roman" w:cs="Times New Roman"/>
          <w:sz w:val="28"/>
          <w:szCs w:val="28"/>
        </w:rPr>
        <w:t>.7.4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просрочки оплаты взносов, установленных в Ассоциации, более чем на 4 месяца. </w:t>
      </w:r>
    </w:p>
    <w:p w14:paraId="4DE85011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.7</w:t>
      </w:r>
      <w:r w:rsidR="00A65C29" w:rsidRPr="002649E5">
        <w:rPr>
          <w:rFonts w:ascii="Times New Roman" w:hAnsi="Times New Roman" w:cs="Times New Roman"/>
          <w:sz w:val="28"/>
          <w:szCs w:val="28"/>
        </w:rPr>
        <w:t>.5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причинения убытков должнику или кредиторам или иным третьим лицам, участвующим в деле о банкротстве, либо Ассоциации в связи с неисполнением или ненадлежащим исполнением обязанностей арбитражного управляющего, возложенных Федеральным законом «О несостоятельности (банкротстве)», подтвержденного вступившим в законную силу решением арбитражного суда. </w:t>
      </w:r>
    </w:p>
    <w:p w14:paraId="64547E08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.7</w:t>
      </w:r>
      <w:r w:rsidR="00F7490A" w:rsidRPr="002649E5">
        <w:rPr>
          <w:rFonts w:ascii="Times New Roman" w:hAnsi="Times New Roman" w:cs="Times New Roman"/>
          <w:sz w:val="28"/>
          <w:szCs w:val="28"/>
        </w:rPr>
        <w:t>.</w:t>
      </w:r>
      <w:r w:rsidR="00A65C29" w:rsidRPr="002649E5">
        <w:rPr>
          <w:rFonts w:ascii="Times New Roman" w:hAnsi="Times New Roman" w:cs="Times New Roman"/>
          <w:sz w:val="28"/>
          <w:szCs w:val="28"/>
        </w:rPr>
        <w:t>6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в случае наложения взыскания на средства компенсационного фонда Ассоциации в целях возмещения убытков должнику и кредиторам в связи с неисполнением или ненадлежащим исполнением обязанностей арбитражного управляющего. </w:t>
      </w:r>
    </w:p>
    <w:p w14:paraId="1873DB4A" w14:textId="585E67C3" w:rsidR="00743FD6" w:rsidRPr="00FD55E3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5E3">
        <w:rPr>
          <w:rFonts w:ascii="Times New Roman" w:hAnsi="Times New Roman" w:cs="Times New Roman"/>
          <w:sz w:val="28"/>
          <w:szCs w:val="28"/>
        </w:rPr>
        <w:t>8</w:t>
      </w:r>
      <w:r w:rsidR="008E3446" w:rsidRPr="00FD55E3">
        <w:rPr>
          <w:rFonts w:ascii="Times New Roman" w:hAnsi="Times New Roman" w:cs="Times New Roman"/>
          <w:sz w:val="28"/>
          <w:szCs w:val="28"/>
        </w:rPr>
        <w:t>.7</w:t>
      </w:r>
      <w:r w:rsidR="00F7490A" w:rsidRPr="00FD55E3">
        <w:rPr>
          <w:rFonts w:ascii="Times New Roman" w:hAnsi="Times New Roman" w:cs="Times New Roman"/>
          <w:sz w:val="28"/>
          <w:szCs w:val="28"/>
        </w:rPr>
        <w:t>.</w:t>
      </w:r>
      <w:r w:rsidR="00A65C29" w:rsidRPr="00FD55E3">
        <w:rPr>
          <w:rFonts w:ascii="Times New Roman" w:hAnsi="Times New Roman" w:cs="Times New Roman"/>
          <w:sz w:val="28"/>
          <w:szCs w:val="28"/>
        </w:rPr>
        <w:t>7</w:t>
      </w:r>
      <w:r w:rsidR="00FD55E3">
        <w:rPr>
          <w:rFonts w:ascii="Times New Roman" w:hAnsi="Times New Roman" w:cs="Times New Roman"/>
          <w:sz w:val="28"/>
          <w:szCs w:val="28"/>
        </w:rPr>
        <w:t>. В</w:t>
      </w:r>
      <w:r w:rsidR="00F7490A" w:rsidRPr="00FD55E3">
        <w:rPr>
          <w:rFonts w:ascii="Times New Roman" w:hAnsi="Times New Roman" w:cs="Times New Roman"/>
          <w:sz w:val="28"/>
          <w:szCs w:val="28"/>
        </w:rPr>
        <w:t>ыявления нарушения членом Ассоциации требований Стандартов и правил профессиональной деятельности арбитражных управляющих – членов Ассоциации, которое привело к невозможности подтвердить соответствие члена Ассоциации условиям членства, предусмотренным законодательством Р</w:t>
      </w:r>
      <w:r w:rsidRPr="00FD55E3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7490A" w:rsidRPr="00FD55E3">
        <w:rPr>
          <w:rFonts w:ascii="Times New Roman" w:hAnsi="Times New Roman" w:cs="Times New Roman"/>
          <w:sz w:val="28"/>
          <w:szCs w:val="28"/>
        </w:rPr>
        <w:t>Ф</w:t>
      </w:r>
      <w:r w:rsidRPr="00FD55E3">
        <w:rPr>
          <w:rFonts w:ascii="Times New Roman" w:hAnsi="Times New Roman" w:cs="Times New Roman"/>
          <w:sz w:val="28"/>
          <w:szCs w:val="28"/>
        </w:rPr>
        <w:t>едерации</w:t>
      </w:r>
      <w:r w:rsidR="00F7490A" w:rsidRPr="00FD55E3">
        <w:rPr>
          <w:rFonts w:ascii="Times New Roman" w:hAnsi="Times New Roman" w:cs="Times New Roman"/>
          <w:sz w:val="28"/>
          <w:szCs w:val="28"/>
        </w:rPr>
        <w:t xml:space="preserve"> (включая подзаконные акты) и (или) Положением о членстве, невозможности контроля за профессиональной деятельностью члена Ассоциации.</w:t>
      </w:r>
      <w:r w:rsidR="006E2092" w:rsidRPr="00FD55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B06C51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5E3">
        <w:rPr>
          <w:rFonts w:ascii="Times New Roman" w:hAnsi="Times New Roman" w:cs="Times New Roman"/>
          <w:sz w:val="28"/>
          <w:szCs w:val="28"/>
        </w:rPr>
        <w:t>8</w:t>
      </w:r>
      <w:r w:rsidR="008E3446" w:rsidRPr="00FD55E3">
        <w:rPr>
          <w:rFonts w:ascii="Times New Roman" w:hAnsi="Times New Roman" w:cs="Times New Roman"/>
          <w:sz w:val="28"/>
          <w:szCs w:val="28"/>
        </w:rPr>
        <w:t>.8</w:t>
      </w:r>
      <w:r w:rsidR="00F7490A" w:rsidRPr="00FD55E3">
        <w:rPr>
          <w:rFonts w:ascii="Times New Roman" w:hAnsi="Times New Roman" w:cs="Times New Roman"/>
          <w:sz w:val="28"/>
          <w:szCs w:val="28"/>
        </w:rPr>
        <w:t>. Решения об обращении Ассоциации в арбитражный суд с ходатайством об отстранении члена Ассоциации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 от исполнения обязанностей в деле о банкротстве</w:t>
      </w:r>
      <w:r w:rsidRPr="002649E5">
        <w:rPr>
          <w:rFonts w:ascii="Times New Roman" w:hAnsi="Times New Roman" w:cs="Times New Roman"/>
          <w:sz w:val="28"/>
          <w:szCs w:val="28"/>
        </w:rPr>
        <w:t xml:space="preserve"> 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- мера дисциплинарной ответственности, применяемая к члену Ассоциации при нарушении требований федеральных законов, иных нормативных правовых актов, федеральных стандартов, Стандартов и правил профессиональной деятельности, допущенное при исполнении обязанностей арбитражного управляющего в деле о банкротстве. </w:t>
      </w:r>
    </w:p>
    <w:p w14:paraId="1E382F60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.8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.1. Основанием для принятия решения об обращении Ассоциации в арбитражный суд с ходатайством об отстранении члена Ассоциации от исполнения обязанностей в деле о банкротстве (далее – Решение о ходатайстве) может являться нарушение требований федеральных законов, иных нормативных правовых актов, федеральных стандартов, Стандартов и правил профессиональной деятельности, допущенное при исполнении обязанностей арбитражного управляющего в данном деле о банкротстве, если данное нарушение является грубым, либо арбитражным управляющим не были совершены действия, предусмотренные пунктом п.3.7, п.3.8 Стандартов </w:t>
      </w:r>
      <w:r w:rsidR="00F7490A"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и правил профессиональной деятельности арбитражных управляющих - членов Ассоциации. </w:t>
      </w:r>
    </w:p>
    <w:p w14:paraId="6C7E4872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.8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.2. Решение о ходатайстве принимается большинством в три четверти голосов от общего числа голосов присутствующих членов Дисциплинарного комитета на заседании Дисциплинарного комитета, и вступает в силу с даты его утверждения Советом Ассоциации. </w:t>
      </w:r>
    </w:p>
    <w:p w14:paraId="43AE1DB2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.8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.3. Совет Ассоциации, при рассмотрении решения Дисциплинарного комитета об обращении Ассоциации в арбитражный суд с ходатайством об отстранении члена Ассоциации от исполнения обязанностей в деле о банкротстве, учитывая все обстоятельства дела, принимает одно из следующих решений: </w:t>
      </w:r>
    </w:p>
    <w:p w14:paraId="09B61F3E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об утверждении решения об обращении Ассоциации в арбитражный суд с ходатайством об отстранении члена Ассоциации от исполнения обязанностей в деле о банкротстве и поручении </w:t>
      </w:r>
      <w:r w:rsidR="00743FD6" w:rsidRPr="002649E5">
        <w:rPr>
          <w:rFonts w:ascii="Times New Roman" w:hAnsi="Times New Roman" w:cs="Times New Roman"/>
          <w:sz w:val="28"/>
          <w:szCs w:val="28"/>
        </w:rPr>
        <w:t>Президенту</w:t>
      </w:r>
      <w:r w:rsidRPr="002649E5">
        <w:rPr>
          <w:rFonts w:ascii="Times New Roman" w:hAnsi="Times New Roman" w:cs="Times New Roman"/>
          <w:sz w:val="28"/>
          <w:szCs w:val="28"/>
        </w:rPr>
        <w:t xml:space="preserve"> Ассоциации направить в арбитражный суд ходатайство об отстранении члена Ассоциации от исполнения обязанностей в деле о банкротстве; </w:t>
      </w:r>
    </w:p>
    <w:p w14:paraId="2AD93E61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о не утверждении решения об обращении Ассоциации в арбитражный суд с ходатайством об отстранении члена Ассоциации от исполнения обязанностей в деле о банкротстве и рекомендации применения Дисциплинарным комитетом в отношении члена Ассоциации иной меры дисциплинарного взыскания. </w:t>
      </w:r>
    </w:p>
    <w:p w14:paraId="6B3AD332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.8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.4. После утверждения Советом Ассоциации решения Дисциплинарного комитета о ходатайстве, ходатайство об отстранении от исполнения обязанностей арбитражного управляющего в деле о банкротстве направляется в течение четырнадцати дней в арбитражный суд. </w:t>
      </w:r>
    </w:p>
    <w:p w14:paraId="4AC51BB3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.8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.5. Решение об обращении Ассоциации в арбитражный суд с ходатайством об отстранении члена Ассоциации от исполнения обязанностей в деле о банкротстве может быть принято одновременно с принятием Дисциплинарным комитетом решения о применении в отношении члена Ассоциации иной меры дисциплинарного воздействия. </w:t>
      </w:r>
    </w:p>
    <w:p w14:paraId="06C489A8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.9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Обстоятельствами, смягчающими ответственность за дисциплинарный проступок, являются: </w:t>
      </w:r>
    </w:p>
    <w:p w14:paraId="3CE1AD86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предотвращение лицом, в отношении которого возбуждено дисциплинарное производство (далее по тексту – лицо), вредных последствий дисциплинарного проступка; </w:t>
      </w:r>
    </w:p>
    <w:p w14:paraId="38CAD010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полное добровольное возмещение лицом убытков, причиненных дисциплинарным проступком; </w:t>
      </w:r>
    </w:p>
    <w:p w14:paraId="579CBC3E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устранение нарушения к моменту вынесения решения о дисциплинарном взыскании; </w:t>
      </w:r>
    </w:p>
    <w:p w14:paraId="32EE8CD6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признание лица в совершении проступка и предоставление полной информации по факту проступка; </w:t>
      </w:r>
    </w:p>
    <w:p w14:paraId="049DC051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иные обстоятельства, признаваемые Дисциплинарным комитетом смягчающими. </w:t>
      </w:r>
    </w:p>
    <w:p w14:paraId="32E79D59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8</w:t>
      </w:r>
      <w:r w:rsidR="008E3446" w:rsidRPr="002649E5">
        <w:rPr>
          <w:rFonts w:ascii="Times New Roman" w:hAnsi="Times New Roman" w:cs="Times New Roman"/>
          <w:sz w:val="28"/>
          <w:szCs w:val="28"/>
        </w:rPr>
        <w:t>.10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 Обстоятельствами, отягчающими ответственность за дисциплинарный проступок, являются: </w:t>
      </w:r>
    </w:p>
    <w:p w14:paraId="7A8C2277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lastRenderedPageBreak/>
        <w:t xml:space="preserve">- причинение дисциплинарным проступком убытков лицам, участвующим в деле о банкротстве; </w:t>
      </w:r>
    </w:p>
    <w:p w14:paraId="6D1325D7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совершение членом Ассоциации нескольких дисциплинарных проступков; </w:t>
      </w:r>
    </w:p>
    <w:p w14:paraId="129F97A1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препятствование лицом проведению проверки его деятельности и дисциплинарного производства; </w:t>
      </w:r>
    </w:p>
    <w:p w14:paraId="0F88ABF8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непредставление лицом членам Комитета контроля, Дисциплинарному комитету, Совету Ассоциации запрашиваемой информации, </w:t>
      </w:r>
    </w:p>
    <w:p w14:paraId="093A1094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предоставление лицом фальсифицированных документов и доказательств, при осуществлении проверки и дисциплинарного производства, </w:t>
      </w:r>
    </w:p>
    <w:p w14:paraId="139ABC2F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нарушение лицом сроков предоставления ответов на запрос, документов и информации, установленных при проведении проверки и дисциплинарного производства, а также при исполнении решения Дисциплинарного комитета, </w:t>
      </w:r>
    </w:p>
    <w:p w14:paraId="32321651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совершение лицом другого дисциплинарного проступка в течение одного года со дня вступления в силу решения Дисциплинарного комитета или Совета Ассоциации о привлечении этого лица к дисциплинарной ответственности (неоднократность нарушения), </w:t>
      </w:r>
    </w:p>
    <w:p w14:paraId="468EE097" w14:textId="77777777" w:rsidR="00743FD6" w:rsidRPr="002649E5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 xml:space="preserve">- нарушение порядка обеспечения имущественной ответственности арбитражного управляющего. </w:t>
      </w:r>
    </w:p>
    <w:p w14:paraId="724ADF6A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69C830" w14:textId="77777777" w:rsidR="00743FD6" w:rsidRPr="002649E5" w:rsidRDefault="00743FD6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9E5">
        <w:rPr>
          <w:rFonts w:ascii="Times New Roman" w:hAnsi="Times New Roman" w:cs="Times New Roman"/>
          <w:b/>
          <w:sz w:val="28"/>
          <w:szCs w:val="28"/>
        </w:rPr>
        <w:t>9</w:t>
      </w:r>
      <w:r w:rsidR="00F7490A" w:rsidRPr="002649E5">
        <w:rPr>
          <w:rFonts w:ascii="Times New Roman" w:hAnsi="Times New Roman" w:cs="Times New Roman"/>
          <w:b/>
          <w:sz w:val="28"/>
          <w:szCs w:val="28"/>
        </w:rPr>
        <w:t xml:space="preserve">. Заключительные положения. </w:t>
      </w:r>
    </w:p>
    <w:p w14:paraId="1E31BBD2" w14:textId="77777777" w:rsidR="00885B92" w:rsidRPr="002649E5" w:rsidRDefault="00885B92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9</w:t>
      </w:r>
      <w:r w:rsidR="00F7490A" w:rsidRPr="002649E5">
        <w:rPr>
          <w:rFonts w:ascii="Times New Roman" w:hAnsi="Times New Roman" w:cs="Times New Roman"/>
          <w:sz w:val="28"/>
          <w:szCs w:val="28"/>
        </w:rPr>
        <w:t xml:space="preserve">.1. Изменения в настоящий Порядок принимаются решением Общего собрания членов Ассоциации. </w:t>
      </w:r>
    </w:p>
    <w:p w14:paraId="74FF2DB8" w14:textId="77777777" w:rsidR="00F71D7D" w:rsidRPr="00F7490A" w:rsidRDefault="00885B92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49E5">
        <w:rPr>
          <w:rFonts w:ascii="Times New Roman" w:hAnsi="Times New Roman" w:cs="Times New Roman"/>
          <w:sz w:val="28"/>
          <w:szCs w:val="28"/>
        </w:rPr>
        <w:t>9</w:t>
      </w:r>
      <w:r w:rsidR="00F7490A" w:rsidRPr="002649E5">
        <w:rPr>
          <w:rFonts w:ascii="Times New Roman" w:hAnsi="Times New Roman" w:cs="Times New Roman"/>
          <w:sz w:val="28"/>
          <w:szCs w:val="28"/>
        </w:rPr>
        <w:t>.2. Настоящий Порядок вступает в действие со дня его утверждения Общим Собранием членов Ассоциации.</w:t>
      </w:r>
    </w:p>
    <w:p w14:paraId="7C89E227" w14:textId="77777777" w:rsidR="00F7490A" w:rsidRPr="00F7490A" w:rsidRDefault="00F7490A" w:rsidP="00F74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7490A" w:rsidRPr="00F7490A" w:rsidSect="00F71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90A"/>
    <w:rsid w:val="000040C4"/>
    <w:rsid w:val="00025446"/>
    <w:rsid w:val="00046CE7"/>
    <w:rsid w:val="00074E27"/>
    <w:rsid w:val="000B391E"/>
    <w:rsid w:val="000D3E55"/>
    <w:rsid w:val="00140B7D"/>
    <w:rsid w:val="00143184"/>
    <w:rsid w:val="00153D84"/>
    <w:rsid w:val="002649E5"/>
    <w:rsid w:val="0027466D"/>
    <w:rsid w:val="002C48B8"/>
    <w:rsid w:val="003150F2"/>
    <w:rsid w:val="003C6E6D"/>
    <w:rsid w:val="004A736F"/>
    <w:rsid w:val="004D6E74"/>
    <w:rsid w:val="005C6F09"/>
    <w:rsid w:val="005D589C"/>
    <w:rsid w:val="005D62E4"/>
    <w:rsid w:val="006000B6"/>
    <w:rsid w:val="00621A51"/>
    <w:rsid w:val="006E2092"/>
    <w:rsid w:val="00743FD6"/>
    <w:rsid w:val="00823BFF"/>
    <w:rsid w:val="00862839"/>
    <w:rsid w:val="00885B92"/>
    <w:rsid w:val="008D12E0"/>
    <w:rsid w:val="008E3446"/>
    <w:rsid w:val="00922A3B"/>
    <w:rsid w:val="00967BF3"/>
    <w:rsid w:val="00986C32"/>
    <w:rsid w:val="009A038C"/>
    <w:rsid w:val="009B75EE"/>
    <w:rsid w:val="009C308B"/>
    <w:rsid w:val="009C72D3"/>
    <w:rsid w:val="009F3F2C"/>
    <w:rsid w:val="00A60C7A"/>
    <w:rsid w:val="00A62D89"/>
    <w:rsid w:val="00A65C29"/>
    <w:rsid w:val="00A978D7"/>
    <w:rsid w:val="00AE26D8"/>
    <w:rsid w:val="00B372B1"/>
    <w:rsid w:val="00B42E8F"/>
    <w:rsid w:val="00B75377"/>
    <w:rsid w:val="00B84249"/>
    <w:rsid w:val="00BB0F55"/>
    <w:rsid w:val="00BB426D"/>
    <w:rsid w:val="00BB491F"/>
    <w:rsid w:val="00BE752A"/>
    <w:rsid w:val="00C009D1"/>
    <w:rsid w:val="00C53B62"/>
    <w:rsid w:val="00C74E31"/>
    <w:rsid w:val="00CD35DE"/>
    <w:rsid w:val="00CF76F3"/>
    <w:rsid w:val="00E4589C"/>
    <w:rsid w:val="00ED0DF1"/>
    <w:rsid w:val="00F71D7D"/>
    <w:rsid w:val="00F7490A"/>
    <w:rsid w:val="00F74C83"/>
    <w:rsid w:val="00F9169B"/>
    <w:rsid w:val="00FA3EDA"/>
    <w:rsid w:val="00FB78E1"/>
    <w:rsid w:val="00FD1091"/>
    <w:rsid w:val="00FD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C04AC"/>
  <w15:docId w15:val="{BCD8853F-A03D-4578-9149-76EED814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71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3BF2D-C93D-4612-867A-4714F636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5394</Words>
  <Characters>30748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Edinstvo SRO</cp:lastModifiedBy>
  <cp:revision>3</cp:revision>
  <cp:lastPrinted>2026-09-17T13:00:00Z</cp:lastPrinted>
  <dcterms:created xsi:type="dcterms:W3CDTF">2026-09-29T07:14:00Z</dcterms:created>
  <dcterms:modified xsi:type="dcterms:W3CDTF">2026-09-30T09:39:00Z</dcterms:modified>
</cp:coreProperties>
</file>